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4" w:type="pct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508"/>
        <w:gridCol w:w="1418"/>
        <w:gridCol w:w="1276"/>
        <w:gridCol w:w="1131"/>
        <w:gridCol w:w="1551"/>
        <w:gridCol w:w="1690"/>
        <w:gridCol w:w="1687"/>
        <w:gridCol w:w="1640"/>
        <w:gridCol w:w="47"/>
        <w:gridCol w:w="160"/>
      </w:tblGrid>
      <w:tr w:rsidR="005975FD" w:rsidRPr="00CD3554" w:rsidTr="00C065C7">
        <w:trPr>
          <w:gridAfter w:val="2"/>
          <w:wAfter w:w="65" w:type="pct"/>
          <w:trHeight w:val="255"/>
        </w:trPr>
        <w:tc>
          <w:tcPr>
            <w:tcW w:w="49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  <w:p w:rsidR="005975FD" w:rsidRPr="00773527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73527">
              <w:rPr>
                <w:rFonts w:ascii="Calibri" w:hAnsi="Calibri" w:cs="Arial"/>
                <w:b/>
                <w:bCs/>
                <w:sz w:val="32"/>
                <w:szCs w:val="32"/>
              </w:rPr>
              <w:t>REPUBLIQUE ISLAMIQUE DE MAURITANIE</w:t>
            </w:r>
          </w:p>
        </w:tc>
      </w:tr>
      <w:tr w:rsidR="005975FD" w:rsidRPr="00CD3554" w:rsidTr="00C065C7">
        <w:trPr>
          <w:gridAfter w:val="2"/>
          <w:wAfter w:w="65" w:type="pct"/>
          <w:trHeight w:val="255"/>
        </w:trPr>
        <w:tc>
          <w:tcPr>
            <w:tcW w:w="49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5975FD" w:rsidRPr="00CD3554" w:rsidTr="00C065C7">
        <w:trPr>
          <w:gridAfter w:val="2"/>
          <w:wAfter w:w="65" w:type="pct"/>
          <w:trHeight w:val="255"/>
        </w:trPr>
        <w:tc>
          <w:tcPr>
            <w:tcW w:w="49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73527">
              <w:rPr>
                <w:rFonts w:ascii="Calibri" w:hAnsi="Calibri" w:cs="Arial"/>
                <w:b/>
                <w:bCs/>
                <w:sz w:val="32"/>
                <w:szCs w:val="32"/>
              </w:rPr>
              <w:t>MINISTERE DU DEVELOPPEMENT RURAL</w:t>
            </w:r>
          </w:p>
          <w:p w:rsidR="005975FD" w:rsidRPr="00773527" w:rsidRDefault="005975FD" w:rsidP="00CB0C7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DIRECTION DE L’A</w:t>
            </w:r>
            <w:r w:rsidR="00CB0C7D">
              <w:rPr>
                <w:rFonts w:ascii="Calibri" w:hAnsi="Calibri" w:cs="Arial"/>
                <w:b/>
                <w:bCs/>
                <w:sz w:val="32"/>
                <w:szCs w:val="32"/>
              </w:rPr>
              <w:t>GRICULTURE</w:t>
            </w:r>
          </w:p>
        </w:tc>
      </w:tr>
      <w:tr w:rsidR="00C065C7" w:rsidRPr="00CD3554" w:rsidTr="00C065C7">
        <w:trPr>
          <w:trHeight w:val="25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75FD" w:rsidRPr="00CD3554" w:rsidTr="00C065C7">
        <w:trPr>
          <w:gridAfter w:val="2"/>
          <w:wAfter w:w="65" w:type="pct"/>
          <w:trHeight w:val="300"/>
        </w:trPr>
        <w:tc>
          <w:tcPr>
            <w:tcW w:w="493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 xml:space="preserve">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b/>
                <w:bCs/>
              </w:rPr>
              <w:t xml:space="preserve">                POUR L'ANNEE 2014</w:t>
            </w:r>
          </w:p>
        </w:tc>
      </w:tr>
      <w:tr w:rsidR="005975FD" w:rsidRPr="00CD3554" w:rsidTr="00C065C7">
        <w:trPr>
          <w:gridAfter w:val="2"/>
          <w:wAfter w:w="65" w:type="pct"/>
          <w:trHeight w:val="300"/>
        </w:trPr>
        <w:tc>
          <w:tcPr>
            <w:tcW w:w="4935" w:type="pct"/>
            <w:gridSpan w:val="9"/>
            <w:vMerge/>
            <w:tcBorders>
              <w:top w:val="nil"/>
              <w:left w:val="nil"/>
              <w:right w:val="nil"/>
            </w:tcBorders>
            <w:vAlign w:val="center"/>
          </w:tcPr>
          <w:p w:rsidR="005975FD" w:rsidRPr="00CD3554" w:rsidRDefault="005975FD" w:rsidP="001A218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065C7" w:rsidRPr="00CD3554" w:rsidTr="00C065C7">
        <w:trPr>
          <w:gridAfter w:val="1"/>
          <w:wAfter w:w="51" w:type="pct"/>
          <w:trHeight w:val="1575"/>
        </w:trPr>
        <w:tc>
          <w:tcPr>
            <w:tcW w:w="218" w:type="pct"/>
            <w:shd w:val="clear" w:color="auto" w:fill="auto"/>
            <w:vAlign w:val="center"/>
          </w:tcPr>
          <w:p w:rsidR="00C065C7" w:rsidRPr="00CD3554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R</w:t>
            </w:r>
            <w:r>
              <w:rPr>
                <w:rFonts w:ascii="Calibri" w:hAnsi="Calibri" w:cs="Arial"/>
                <w:b/>
                <w:bCs/>
              </w:rPr>
              <w:t>é</w:t>
            </w:r>
            <w:r w:rsidRPr="00CD3554">
              <w:rPr>
                <w:rFonts w:ascii="Calibri" w:hAnsi="Calibri" w:cs="Arial"/>
                <w:b/>
                <w:bCs/>
              </w:rPr>
              <w:t>f,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Réalisations envisagées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Service de finan</w:t>
            </w:r>
            <w:r>
              <w:rPr>
                <w:rFonts w:ascii="Calibri" w:hAnsi="Calibri" w:cs="Arial"/>
                <w:b/>
                <w:bCs/>
              </w:rPr>
              <w:t>c</w:t>
            </w:r>
            <w:r w:rsidRPr="00CD3554">
              <w:rPr>
                <w:rFonts w:ascii="Calibri" w:hAnsi="Calibri" w:cs="Arial"/>
                <w:b/>
                <w:bCs/>
              </w:rPr>
              <w:t>ement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065C7" w:rsidRPr="00CD3554" w:rsidRDefault="00C065C7" w:rsidP="005975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Type de march</w:t>
            </w:r>
            <w:r>
              <w:rPr>
                <w:rFonts w:ascii="Calibri" w:hAnsi="Calibri" w:cs="Arial"/>
                <w:b/>
                <w:bCs/>
              </w:rPr>
              <w:t>é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Mode de passation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de lancement de la s</w:t>
            </w:r>
            <w:r>
              <w:rPr>
                <w:rFonts w:ascii="Calibri" w:hAnsi="Calibri" w:cs="Arial"/>
                <w:b/>
                <w:bCs/>
              </w:rPr>
              <w:t>é</w:t>
            </w:r>
            <w:r w:rsidRPr="00CD3554">
              <w:rPr>
                <w:rFonts w:ascii="Calibri" w:hAnsi="Calibri" w:cs="Arial"/>
                <w:b/>
                <w:bCs/>
              </w:rPr>
              <w:t>lection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d'attribution du contrat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de démarrage des prestations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065C7" w:rsidRPr="00CD3554" w:rsidRDefault="00C065C7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d'achèvement des prestations</w:t>
            </w:r>
          </w:p>
        </w:tc>
      </w:tr>
      <w:tr w:rsidR="00C065C7" w:rsidTr="00C065C7">
        <w:trPr>
          <w:gridAfter w:val="1"/>
          <w:wAfter w:w="51" w:type="pct"/>
          <w:trHeight w:val="945"/>
        </w:trPr>
        <w:tc>
          <w:tcPr>
            <w:tcW w:w="21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C065C7" w:rsidRDefault="00C065C7" w:rsidP="00CF5CB0">
            <w:pPr>
              <w:spacing w:line="256" w:lineRule="auto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d’herbicide non sélectif pour la lutte contre les mauvaises herbes du riz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065C7" w:rsidRDefault="00C065C7" w:rsidP="00EB55C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065C7" w:rsidRDefault="00C065C7" w:rsidP="00EB55C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  <w:tr w:rsidR="00C065C7" w:rsidTr="00C065C7">
        <w:trPr>
          <w:gridAfter w:val="1"/>
          <w:wAfter w:w="51" w:type="pct"/>
          <w:trHeight w:val="630"/>
        </w:trPr>
        <w:tc>
          <w:tcPr>
            <w:tcW w:w="21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C065C7" w:rsidRDefault="00C065C7" w:rsidP="00CF5CB0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Fourniture d’une presse à fûts pour la destruction des emballages vides de pesticides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491" w:type="pct"/>
            <w:shd w:val="clear" w:color="auto" w:fill="auto"/>
          </w:tcPr>
          <w:p w:rsidR="00C065C7" w:rsidRDefault="00C065C7" w:rsidP="00CB0C7D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065C7" w:rsidRDefault="00C065C7" w:rsidP="00EB55C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065C7" w:rsidRDefault="00C065C7" w:rsidP="00EB55C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  <w:tr w:rsidR="00C065C7" w:rsidTr="00C065C7">
        <w:trPr>
          <w:gridAfter w:val="1"/>
          <w:wAfter w:w="51" w:type="pct"/>
          <w:trHeight w:val="315"/>
        </w:trPr>
        <w:tc>
          <w:tcPr>
            <w:tcW w:w="21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C065C7" w:rsidRDefault="00C065C7" w:rsidP="00CF5CB0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de pulvérisateur sur roue pour l’épandage herbicide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491" w:type="pct"/>
            <w:shd w:val="clear" w:color="auto" w:fill="auto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</w:p>
          <w:p w:rsidR="00C065C7" w:rsidRDefault="00C065C7" w:rsidP="00CB0C7D">
            <w:r>
              <w:rPr>
                <w:rFonts w:ascii="Calibri" w:hAnsi="Calibri" w:cs="Arial"/>
                <w:b/>
                <w:bCs/>
              </w:rPr>
              <w:t>Juillet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535" w:type="pct"/>
            <w:shd w:val="clear" w:color="auto" w:fill="auto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</w:p>
          <w:p w:rsidR="00C065C7" w:rsidRDefault="00C065C7" w:rsidP="00CB0C7D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34" w:type="pct"/>
            <w:shd w:val="clear" w:color="auto" w:fill="auto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</w:p>
          <w:p w:rsidR="00C065C7" w:rsidRDefault="00C065C7" w:rsidP="00CB0C7D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  <w:tr w:rsidR="00C065C7" w:rsidTr="00C065C7">
        <w:trPr>
          <w:gridAfter w:val="1"/>
          <w:wAfter w:w="51" w:type="pct"/>
          <w:trHeight w:val="630"/>
        </w:trPr>
        <w:tc>
          <w:tcPr>
            <w:tcW w:w="21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27" w:type="pct"/>
            <w:shd w:val="clear" w:color="auto" w:fill="auto"/>
            <w:noWrap/>
            <w:vAlign w:val="center"/>
          </w:tcPr>
          <w:p w:rsidR="00C065C7" w:rsidRDefault="00C065C7" w:rsidP="00CF5CB0">
            <w:pPr>
              <w:spacing w:line="25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Fourniture de pulvérisateurs à dos pour la protection des cultures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Fourniture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491" w:type="pct"/>
            <w:shd w:val="clear" w:color="auto" w:fill="auto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</w:p>
          <w:p w:rsidR="00C065C7" w:rsidRDefault="00C065C7" w:rsidP="00CB0C7D">
            <w:r>
              <w:rPr>
                <w:rFonts w:ascii="Calibri" w:hAnsi="Calibri" w:cs="Arial"/>
                <w:b/>
                <w:bCs/>
              </w:rPr>
              <w:t>Juillet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535" w:type="pct"/>
            <w:shd w:val="clear" w:color="auto" w:fill="auto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</w:p>
          <w:p w:rsidR="00C065C7" w:rsidRDefault="00C065C7" w:rsidP="00CB0C7D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34" w:type="pct"/>
            <w:shd w:val="clear" w:color="auto" w:fill="auto"/>
          </w:tcPr>
          <w:p w:rsidR="00C065C7" w:rsidRDefault="00C065C7" w:rsidP="00CB0C7D">
            <w:pPr>
              <w:rPr>
                <w:rFonts w:ascii="Calibri" w:hAnsi="Calibri" w:cs="Arial"/>
                <w:b/>
                <w:bCs/>
              </w:rPr>
            </w:pPr>
          </w:p>
          <w:p w:rsidR="00C065C7" w:rsidRDefault="00C065C7" w:rsidP="00CB0C7D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065C7" w:rsidRDefault="00C065C7" w:rsidP="00CB0C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</w:tbl>
    <w:p w:rsidR="005975FD" w:rsidRDefault="005975FD" w:rsidP="005975FD"/>
    <w:p w:rsidR="005975FD" w:rsidRDefault="005975FD" w:rsidP="005975FD"/>
    <w:p w:rsidR="005975FD" w:rsidRPr="00143255" w:rsidRDefault="00CB0C7D" w:rsidP="00CB0C7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975FD" w:rsidRPr="00143255">
        <w:rPr>
          <w:rFonts w:ascii="Calibri" w:hAnsi="Calibri"/>
          <w:b/>
          <w:bCs/>
        </w:rPr>
        <w:t>Le Directeur de l’</w:t>
      </w:r>
      <w:r>
        <w:rPr>
          <w:rFonts w:ascii="Calibri" w:hAnsi="Calibri"/>
          <w:b/>
          <w:bCs/>
        </w:rPr>
        <w:t>Agriculture</w:t>
      </w:r>
    </w:p>
    <w:p w:rsidR="005975FD" w:rsidRPr="00143255" w:rsidRDefault="00CB0C7D" w:rsidP="00C065C7">
      <w:pPr>
        <w:ind w:left="9912" w:firstLine="708"/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Hasni</w:t>
      </w:r>
      <w:proofErr w:type="spellEnd"/>
      <w:r>
        <w:rPr>
          <w:rFonts w:ascii="Calibri" w:hAnsi="Calibri"/>
          <w:b/>
          <w:bCs/>
        </w:rPr>
        <w:t xml:space="preserve"> ould BASSID</w:t>
      </w:r>
    </w:p>
    <w:p w:rsidR="002B34C3" w:rsidRDefault="002B34C3" w:rsidP="005975FD">
      <w:pPr>
        <w:jc w:val="right"/>
      </w:pPr>
    </w:p>
    <w:sectPr w:rsidR="002B34C3" w:rsidSect="00597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3"/>
    <w:rsid w:val="002B34C3"/>
    <w:rsid w:val="00300093"/>
    <w:rsid w:val="005975FD"/>
    <w:rsid w:val="007C19CD"/>
    <w:rsid w:val="00881AC1"/>
    <w:rsid w:val="00C065C7"/>
    <w:rsid w:val="00CB0C7D"/>
    <w:rsid w:val="00CF5CB0"/>
    <w:rsid w:val="00D10093"/>
    <w:rsid w:val="00E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D0CE-1C3C-4179-8345-3A004A24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975FD"/>
    <w:pPr>
      <w:tabs>
        <w:tab w:val="right" w:leader="dot" w:pos="8640"/>
      </w:tabs>
      <w:jc w:val="center"/>
    </w:pPr>
    <w:rPr>
      <w:b/>
      <w:sz w:val="36"/>
      <w:szCs w:val="20"/>
      <w:lang w:val="en-US" w:eastAsia="x-none"/>
    </w:rPr>
  </w:style>
  <w:style w:type="character" w:customStyle="1" w:styleId="TitreCar">
    <w:name w:val="Titre Car"/>
    <w:basedOn w:val="Policepardfaut"/>
    <w:link w:val="Titre"/>
    <w:rsid w:val="005975F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</dc:creator>
  <cp:keywords/>
  <dc:description/>
  <cp:lastModifiedBy>cpmp</cp:lastModifiedBy>
  <cp:revision>10</cp:revision>
  <cp:lastPrinted>2014-02-26T08:41:00Z</cp:lastPrinted>
  <dcterms:created xsi:type="dcterms:W3CDTF">2014-02-17T08:20:00Z</dcterms:created>
  <dcterms:modified xsi:type="dcterms:W3CDTF">2014-02-26T12:50:00Z</dcterms:modified>
</cp:coreProperties>
</file>