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3C449B" w:rsidRDefault="003C449B" w:rsidP="008B740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3C449B" w:rsidRDefault="003C449B" w:rsidP="003C449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9B" w:rsidRDefault="003C449B" w:rsidP="003C449B">
      <w:pPr>
        <w:rPr>
          <w:rFonts w:asciiTheme="majorBidi" w:hAnsiTheme="majorBidi" w:cstheme="majorBidi"/>
        </w:rPr>
      </w:pP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3C449B" w:rsidRDefault="003C449B" w:rsidP="003C449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3C449B" w:rsidRDefault="003C449B" w:rsidP="003C449B"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N°0124/F/026/CPMP/SR/DA/MDR/2014</w:t>
      </w:r>
    </w:p>
    <w:p w:rsidR="003C449B" w:rsidRDefault="003C449B" w:rsidP="003C449B">
      <w:pPr>
        <w:jc w:val="both"/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rPr>
          <w:rFonts w:asciiTheme="majorBidi" w:hAnsiTheme="majorBidi" w:cstheme="majorBidi"/>
        </w:rPr>
        <w:t>Lot1</w:t>
      </w:r>
      <w:r>
        <w:t> : Fourniture de 400 tonnes de semences traditionnelles</w:t>
      </w:r>
    </w:p>
    <w:p w:rsidR="003C449B" w:rsidRDefault="003C449B" w:rsidP="003C449B">
      <w:pPr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13</w:t>
      </w:r>
    </w:p>
    <w:p w:rsidR="003C449B" w:rsidRDefault="003C449B" w:rsidP="003C449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06/02/2014</w:t>
      </w:r>
    </w:p>
    <w:p w:rsidR="003C449B" w:rsidRDefault="003C449B" w:rsidP="003C449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Nom et adresse de l’attributaire définitif :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Etablissement Mohamed Mahmoud ould Mohamed El Moctar, Tél : 45295648, Capitale, NKTT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C449B" w:rsidRDefault="003C449B" w:rsidP="003C449B">
      <w:p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définitivement :</w:t>
      </w:r>
      <w:r>
        <w:t xml:space="preserve"> 102 485 000</w:t>
      </w:r>
      <w:r>
        <w:rPr>
          <w:rFonts w:asciiTheme="majorBidi" w:hAnsiTheme="majorBidi" w:cstheme="majorBidi"/>
        </w:rPr>
        <w:t xml:space="preserve"> UM TTC et TVA                                                                                 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 mois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13/04/2014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 </w:t>
      </w:r>
      <w:r>
        <w:rPr>
          <w:rFonts w:asciiTheme="majorBidi" w:hAnsiTheme="majorBidi" w:cstheme="majorBidi"/>
          <w:b/>
          <w:bCs/>
        </w:rPr>
        <w:t xml:space="preserve">     La PRMP/CPMP/SR</w:t>
      </w:r>
    </w:p>
    <w:p w:rsidR="003C449B" w:rsidRPr="003C449B" w:rsidRDefault="003C449B" w:rsidP="003C449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</w:t>
      </w:r>
      <w:r w:rsidRPr="003C449B">
        <w:rPr>
          <w:rFonts w:asciiTheme="majorBidi" w:hAnsiTheme="majorBidi" w:cstheme="majorBidi"/>
          <w:b/>
          <w:bCs/>
        </w:rPr>
        <w:t>Ahmed Salem ould BOUBOUTT</w:t>
      </w:r>
    </w:p>
    <w:p w:rsidR="003C449B" w:rsidRP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P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P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P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3C449B" w:rsidRDefault="003C449B" w:rsidP="003C449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9B" w:rsidRDefault="003C449B" w:rsidP="003C449B">
      <w:pPr>
        <w:rPr>
          <w:rFonts w:asciiTheme="majorBidi" w:hAnsiTheme="majorBidi" w:cstheme="majorBidi"/>
        </w:rPr>
      </w:pP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3C449B" w:rsidRDefault="003C449B" w:rsidP="003C449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3C449B" w:rsidRDefault="003C449B" w:rsidP="003C449B"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N°0121/F/023/CPMP/SR/DA/MDR/2014</w:t>
      </w:r>
    </w:p>
    <w:p w:rsidR="003C449B" w:rsidRDefault="003C449B" w:rsidP="003C449B">
      <w:pPr>
        <w:jc w:val="both"/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 : </w:t>
      </w:r>
      <w:r>
        <w:t xml:space="preserve">Lot </w:t>
      </w:r>
      <w:proofErr w:type="gramStart"/>
      <w:r>
        <w:t>2:</w:t>
      </w:r>
      <w:proofErr w:type="gramEnd"/>
      <w:r>
        <w:t xml:space="preserve"> Fourniture de semences maraichères</w:t>
      </w:r>
    </w:p>
    <w:p w:rsidR="003C449B" w:rsidRDefault="003C449B" w:rsidP="003C449B">
      <w:pPr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13</w:t>
      </w:r>
    </w:p>
    <w:p w:rsidR="003C449B" w:rsidRDefault="003C449B" w:rsidP="003C449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06/02/2014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définitif : </w:t>
      </w:r>
      <w:r>
        <w:rPr>
          <w:rFonts w:asciiTheme="majorBidi" w:hAnsiTheme="majorBidi" w:cstheme="majorBidi"/>
          <w:bCs/>
          <w:sz w:val="24"/>
          <w:szCs w:val="24"/>
        </w:rPr>
        <w:t xml:space="preserve">Etablissement </w:t>
      </w:r>
      <w:r>
        <w:rPr>
          <w:rFonts w:asciiTheme="majorBidi" w:hAnsiTheme="majorBidi" w:cstheme="majorBidi"/>
        </w:rPr>
        <w:t>TAWFIK</w:t>
      </w:r>
      <w:r>
        <w:rPr>
          <w:rFonts w:asciiTheme="majorBidi" w:hAnsiTheme="majorBidi" w:cstheme="majorBidi"/>
          <w:bCs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: 4529 3558, Portable : 36304526, NIF 10700414, Capitale, NKTT, 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3C449B" w:rsidRDefault="003C449B" w:rsidP="003C449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définitivement 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t>32 250 000</w:t>
      </w:r>
      <w:r>
        <w:rPr>
          <w:rFonts w:asciiTheme="majorBidi" w:hAnsiTheme="majorBidi" w:cstheme="majorBidi"/>
        </w:rPr>
        <w:t xml:space="preserve"> UM TTC et TVA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 mois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13/04/2014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</w:t>
      </w:r>
      <w:r>
        <w:rPr>
          <w:rFonts w:asciiTheme="majorBidi" w:hAnsiTheme="majorBidi" w:cstheme="majorBidi"/>
          <w:b/>
          <w:bCs/>
        </w:rPr>
        <w:t xml:space="preserve"> La PRMP/CPMP/SR</w:t>
      </w:r>
    </w:p>
    <w:p w:rsidR="003C449B" w:rsidRDefault="003C449B" w:rsidP="003C449B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3C449B" w:rsidRDefault="003C449B" w:rsidP="003C449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9B" w:rsidRDefault="003C449B" w:rsidP="003C449B">
      <w:pPr>
        <w:rPr>
          <w:rFonts w:asciiTheme="majorBidi" w:hAnsiTheme="majorBidi" w:cstheme="majorBidi"/>
        </w:rPr>
      </w:pP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3C449B" w:rsidRDefault="003C449B" w:rsidP="003C449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3C449B" w:rsidRDefault="003C449B" w:rsidP="003C449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N°0122/F/024/CPMP/SR/DA/MDR/2014</w:t>
      </w:r>
    </w:p>
    <w:p w:rsidR="003C449B" w:rsidRDefault="003C449B" w:rsidP="003C449B">
      <w:pPr>
        <w:jc w:val="both"/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t>Lot 3 : Fourniture de grillage et piquets cornières et Lot4 : Fourniture de matériel horticole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13</w:t>
      </w:r>
    </w:p>
    <w:p w:rsidR="003C449B" w:rsidRDefault="003C449B" w:rsidP="003C449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06/02/2014</w:t>
      </w:r>
    </w:p>
    <w:p w:rsidR="003C449B" w:rsidRDefault="003C449B" w:rsidP="003C449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définitif : </w:t>
      </w:r>
      <w:r>
        <w:rPr>
          <w:rFonts w:asciiTheme="majorBidi" w:hAnsiTheme="majorBidi" w:cstheme="majorBidi"/>
          <w:sz w:val="24"/>
          <w:szCs w:val="24"/>
        </w:rPr>
        <w:t xml:space="preserve">Etablissement Mohamed Abderrahmane ould </w:t>
      </w:r>
      <w:proofErr w:type="spellStart"/>
      <w:r>
        <w:rPr>
          <w:rFonts w:asciiTheme="majorBidi" w:hAnsiTheme="majorBidi" w:cstheme="majorBidi"/>
          <w:sz w:val="24"/>
          <w:szCs w:val="24"/>
        </w:rPr>
        <w:t>Bechir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Tél : 45295647, DAR-NAIM, NKTT </w:t>
      </w:r>
    </w:p>
    <w:p w:rsidR="003C449B" w:rsidRDefault="003C449B" w:rsidP="003C449B">
      <w:p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</w:rPr>
        <w:t xml:space="preserve"> Lot3 : </w:t>
      </w:r>
      <w:r>
        <w:t xml:space="preserve">141.000 000 </w:t>
      </w:r>
      <w:r>
        <w:rPr>
          <w:rFonts w:asciiTheme="majorBidi" w:hAnsiTheme="majorBidi" w:cstheme="majorBidi"/>
        </w:rPr>
        <w:t>UM TTC</w:t>
      </w:r>
      <w:r>
        <w:rPr>
          <w:rFonts w:asciiTheme="majorBidi" w:hAnsiTheme="majorBidi" w:cstheme="majorBidi"/>
          <w:bCs/>
        </w:rPr>
        <w:t xml:space="preserve"> et TVA                                                                                   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 mois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13/04/2014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</w:t>
      </w:r>
      <w:r>
        <w:rPr>
          <w:rFonts w:asciiTheme="majorBidi" w:hAnsiTheme="majorBidi" w:cstheme="majorBidi"/>
          <w:b/>
          <w:bCs/>
        </w:rPr>
        <w:t xml:space="preserve">     La PRMP/CPMP/SR</w:t>
      </w:r>
    </w:p>
    <w:p w:rsidR="003C449B" w:rsidRDefault="003C449B" w:rsidP="003C449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3C449B" w:rsidRDefault="003C449B" w:rsidP="003C449B">
      <w:pPr>
        <w:jc w:val="right"/>
        <w:rPr>
          <w:rFonts w:asciiTheme="majorBidi" w:hAnsiTheme="majorBidi" w:cstheme="majorBidi"/>
          <w:b/>
          <w:bCs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Pr="003C449B" w:rsidRDefault="003C449B" w:rsidP="003C449B">
      <w:pPr>
        <w:jc w:val="center"/>
        <w:rPr>
          <w:rFonts w:ascii="Trebuchet MS" w:hAnsi="Trebuchet MS"/>
          <w:b/>
        </w:rPr>
      </w:pPr>
      <w:bookmarkStart w:id="0" w:name="_GoBack"/>
      <w:bookmarkEnd w:id="0"/>
    </w:p>
    <w:p w:rsidR="003C449B" w:rsidRDefault="003C449B" w:rsidP="003C449B">
      <w:pPr>
        <w:jc w:val="center"/>
        <w:rPr>
          <w:rFonts w:ascii="Trebuchet MS" w:hAnsi="Trebuchet MS"/>
          <w:b/>
        </w:rPr>
      </w:pPr>
    </w:p>
    <w:p w:rsidR="003C449B" w:rsidRDefault="003C449B" w:rsidP="003C449B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3C449B" w:rsidRDefault="003C449B" w:rsidP="003C449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9B" w:rsidRDefault="003C449B" w:rsidP="003C449B">
      <w:pPr>
        <w:rPr>
          <w:rFonts w:asciiTheme="majorBidi" w:hAnsiTheme="majorBidi" w:cstheme="majorBidi"/>
        </w:rPr>
      </w:pP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 : MDR : Tél : 45 25 74 75 BP : 170</w:t>
      </w:r>
    </w:p>
    <w:p w:rsidR="003C449B" w:rsidRDefault="003C449B" w:rsidP="003C449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3C449B" w:rsidRDefault="003C449B" w:rsidP="003C449B">
      <w:pPr>
        <w:rPr>
          <w:b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N°0123/F/025/CPMP/SR/DA/MDR/2014</w:t>
      </w:r>
    </w:p>
    <w:p w:rsidR="003C449B" w:rsidRDefault="003C449B" w:rsidP="003C449B">
      <w:pPr>
        <w:jc w:val="both"/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t>Lot4 : Fourniture de matériel horticole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13</w:t>
      </w:r>
    </w:p>
    <w:p w:rsidR="003C449B" w:rsidRDefault="003C449B" w:rsidP="003C449B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06/02/2014</w:t>
      </w:r>
    </w:p>
    <w:p w:rsidR="003C449B" w:rsidRDefault="003C449B" w:rsidP="003C449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définitif : </w:t>
      </w:r>
      <w:r>
        <w:rPr>
          <w:rFonts w:asciiTheme="majorBidi" w:hAnsiTheme="majorBidi" w:cstheme="majorBidi"/>
          <w:sz w:val="24"/>
          <w:szCs w:val="24"/>
        </w:rPr>
        <w:t xml:space="preserve">Etablissement Mohamed Abderrahmane ould </w:t>
      </w:r>
      <w:proofErr w:type="spellStart"/>
      <w:r>
        <w:rPr>
          <w:rFonts w:asciiTheme="majorBidi" w:hAnsiTheme="majorBidi" w:cstheme="majorBidi"/>
          <w:sz w:val="24"/>
          <w:szCs w:val="24"/>
        </w:rPr>
        <w:t>Bechir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Tél : 45295647, DAR-NAIM, NKTT </w:t>
      </w:r>
    </w:p>
    <w:p w:rsidR="003C449B" w:rsidRDefault="003C449B" w:rsidP="003C449B">
      <w:p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définitivement :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Cs/>
        </w:rPr>
        <w:t>Lot4 :</w:t>
      </w:r>
      <w:r>
        <w:rPr>
          <w:b/>
          <w:bCs/>
        </w:rPr>
        <w:t xml:space="preserve">   </w:t>
      </w:r>
      <w:r>
        <w:t>21.800 000 UM TTC et TVA</w:t>
      </w:r>
      <w:r>
        <w:rPr>
          <w:rFonts w:asciiTheme="majorBidi" w:hAnsiTheme="majorBidi" w:cstheme="majorBidi"/>
          <w:bCs/>
        </w:rPr>
        <w:t xml:space="preserve">                                                                                   </w:t>
      </w:r>
    </w:p>
    <w:p w:rsidR="003C449B" w:rsidRDefault="003C449B" w:rsidP="003C449B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 mois</w:t>
      </w:r>
    </w:p>
    <w:p w:rsidR="003C449B" w:rsidRDefault="003C449B" w:rsidP="003C449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13/04/2014</w:t>
      </w:r>
    </w:p>
    <w:p w:rsidR="003C449B" w:rsidRDefault="003C449B" w:rsidP="003C449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</w:t>
      </w:r>
      <w:r>
        <w:rPr>
          <w:rFonts w:asciiTheme="majorBidi" w:hAnsiTheme="majorBidi" w:cstheme="majorBidi"/>
          <w:b/>
          <w:bCs/>
        </w:rPr>
        <w:t xml:space="preserve">       La PRMP/CPMP/SR</w:t>
      </w:r>
    </w:p>
    <w:p w:rsidR="003C449B" w:rsidRDefault="003C449B" w:rsidP="003C449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3C449B" w:rsidRDefault="003C449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p w:rsidR="008B740B" w:rsidRDefault="008B740B" w:rsidP="008B740B">
      <w:pPr>
        <w:jc w:val="center"/>
        <w:rPr>
          <w:rFonts w:ascii="Trebuchet MS" w:hAnsi="Trebuchet MS"/>
          <w:b/>
        </w:rPr>
      </w:pPr>
    </w:p>
    <w:sectPr w:rsidR="008B740B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E113D"/>
    <w:rsid w:val="000F1A82"/>
    <w:rsid w:val="00106826"/>
    <w:rsid w:val="001429BF"/>
    <w:rsid w:val="001456CB"/>
    <w:rsid w:val="0017728F"/>
    <w:rsid w:val="001779E2"/>
    <w:rsid w:val="00185250"/>
    <w:rsid w:val="001B48CA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E50D2"/>
    <w:rsid w:val="002F75AF"/>
    <w:rsid w:val="00323D85"/>
    <w:rsid w:val="00336FB0"/>
    <w:rsid w:val="00343358"/>
    <w:rsid w:val="00365DEB"/>
    <w:rsid w:val="00397C07"/>
    <w:rsid w:val="003B38AD"/>
    <w:rsid w:val="003C449B"/>
    <w:rsid w:val="003E14F5"/>
    <w:rsid w:val="003F3157"/>
    <w:rsid w:val="00404E6B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6242"/>
    <w:rsid w:val="006778AA"/>
    <w:rsid w:val="006904CA"/>
    <w:rsid w:val="006B138B"/>
    <w:rsid w:val="006B509E"/>
    <w:rsid w:val="00735747"/>
    <w:rsid w:val="00735AAB"/>
    <w:rsid w:val="0077743E"/>
    <w:rsid w:val="00786FC0"/>
    <w:rsid w:val="00795DDB"/>
    <w:rsid w:val="007C3009"/>
    <w:rsid w:val="007D696D"/>
    <w:rsid w:val="007E2823"/>
    <w:rsid w:val="00876C52"/>
    <w:rsid w:val="00882AB6"/>
    <w:rsid w:val="008875E3"/>
    <w:rsid w:val="008B740B"/>
    <w:rsid w:val="008D48D7"/>
    <w:rsid w:val="009114B6"/>
    <w:rsid w:val="00913BAF"/>
    <w:rsid w:val="009C1D0E"/>
    <w:rsid w:val="009E70DC"/>
    <w:rsid w:val="00A15175"/>
    <w:rsid w:val="00A54A58"/>
    <w:rsid w:val="00A856CE"/>
    <w:rsid w:val="00AB28B7"/>
    <w:rsid w:val="00AB7F1D"/>
    <w:rsid w:val="00AC549C"/>
    <w:rsid w:val="00AD38D6"/>
    <w:rsid w:val="00B00FB5"/>
    <w:rsid w:val="00B10C1B"/>
    <w:rsid w:val="00B10C87"/>
    <w:rsid w:val="00B4617E"/>
    <w:rsid w:val="00B549D6"/>
    <w:rsid w:val="00BC42E1"/>
    <w:rsid w:val="00C10A2F"/>
    <w:rsid w:val="00C12F1E"/>
    <w:rsid w:val="00C23E7B"/>
    <w:rsid w:val="00C7642E"/>
    <w:rsid w:val="00C77C72"/>
    <w:rsid w:val="00C85222"/>
    <w:rsid w:val="00CB24ED"/>
    <w:rsid w:val="00CD3B20"/>
    <w:rsid w:val="00CE06B7"/>
    <w:rsid w:val="00D030ED"/>
    <w:rsid w:val="00D103B4"/>
    <w:rsid w:val="00D339B4"/>
    <w:rsid w:val="00D36C53"/>
    <w:rsid w:val="00DA268E"/>
    <w:rsid w:val="00DD7E67"/>
    <w:rsid w:val="00DE75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1295"/>
    <w:rsid w:val="00EF2106"/>
    <w:rsid w:val="00F17745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5EA33-CDFA-4723-AEFA-355A6B55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692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17</cp:revision>
  <cp:lastPrinted>2013-04-03T08:06:00Z</cp:lastPrinted>
  <dcterms:created xsi:type="dcterms:W3CDTF">2013-05-07T14:53:00Z</dcterms:created>
  <dcterms:modified xsi:type="dcterms:W3CDTF">2014-04-13T08:24:00Z</dcterms:modified>
</cp:coreProperties>
</file>