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34" w:rsidRPr="002248E9" w:rsidRDefault="000F2334" w:rsidP="000F2334">
      <w:pPr>
        <w:jc w:val="center"/>
        <w:rPr>
          <w:b/>
          <w:sz w:val="36"/>
          <w:lang w:val="fr-FR"/>
        </w:rPr>
      </w:pPr>
      <w:r w:rsidRPr="002248E9">
        <w:rPr>
          <w:b/>
          <w:sz w:val="36"/>
          <w:lang w:val="fr-FR"/>
        </w:rPr>
        <w:t>Avis d’appel d’offres National</w:t>
      </w:r>
    </w:p>
    <w:p w:rsidR="000F2334" w:rsidRPr="002248E9" w:rsidRDefault="000F2334" w:rsidP="000F2334">
      <w:pPr>
        <w:tabs>
          <w:tab w:val="left" w:pos="4158"/>
          <w:tab w:val="center" w:pos="4500"/>
        </w:tabs>
        <w:jc w:val="center"/>
        <w:rPr>
          <w:spacing w:val="-2"/>
          <w:lang w:val="fr-FR"/>
        </w:rPr>
      </w:pPr>
      <w:r w:rsidRPr="002248E9">
        <w:rPr>
          <w:lang w:val="fr-FR"/>
        </w:rPr>
        <w:t>Direction des Projet Education – Formation</w:t>
      </w:r>
    </w:p>
    <w:p w:rsidR="000F2334" w:rsidRPr="003410C4" w:rsidRDefault="000F2334" w:rsidP="000F2334">
      <w:pPr>
        <w:jc w:val="center"/>
        <w:rPr>
          <w:b/>
          <w:i/>
          <w:spacing w:val="-2"/>
          <w:lang w:val="fr-FR"/>
        </w:rPr>
      </w:pPr>
      <w:r w:rsidRPr="003410C4">
        <w:rPr>
          <w:b/>
          <w:i/>
          <w:spacing w:val="-2"/>
          <w:lang w:val="fr-FR"/>
        </w:rPr>
        <w:t>AON N°15</w:t>
      </w:r>
      <w:r>
        <w:rPr>
          <w:b/>
          <w:i/>
          <w:spacing w:val="-2"/>
          <w:lang w:val="fr-FR"/>
        </w:rPr>
        <w:t>9</w:t>
      </w:r>
      <w:r w:rsidRPr="003410C4">
        <w:rPr>
          <w:b/>
          <w:i/>
          <w:spacing w:val="-2"/>
          <w:lang w:val="fr-FR"/>
        </w:rPr>
        <w:t>/</w:t>
      </w:r>
      <w:r>
        <w:rPr>
          <w:b/>
          <w:i/>
          <w:spacing w:val="-2"/>
          <w:lang w:val="fr-FR"/>
        </w:rPr>
        <w:t>DPEF/</w:t>
      </w:r>
      <w:r w:rsidRPr="003410C4">
        <w:rPr>
          <w:b/>
          <w:i/>
          <w:spacing w:val="-2"/>
          <w:lang w:val="fr-FR"/>
        </w:rPr>
        <w:t>PNDSE/2015</w:t>
      </w:r>
    </w:p>
    <w:p w:rsidR="000F2334" w:rsidRPr="003410C4" w:rsidRDefault="000F2334" w:rsidP="000F2334">
      <w:pPr>
        <w:jc w:val="center"/>
        <w:rPr>
          <w:i/>
          <w:spacing w:val="-2"/>
          <w:lang w:val="fr-FR"/>
        </w:rPr>
      </w:pPr>
    </w:p>
    <w:p w:rsidR="000F2334" w:rsidRPr="004370BE" w:rsidRDefault="000F2334" w:rsidP="000F2334">
      <w:pPr>
        <w:spacing w:after="200"/>
        <w:rPr>
          <w:i/>
          <w:iCs/>
          <w:lang w:val="fr-FR"/>
        </w:rPr>
      </w:pPr>
      <w:r w:rsidRPr="002248E9">
        <w:rPr>
          <w:spacing w:val="-2"/>
          <w:lang w:val="fr-FR"/>
        </w:rPr>
        <w:t xml:space="preserve">1. </w:t>
      </w:r>
      <w:r w:rsidRPr="004370BE">
        <w:rPr>
          <w:spacing w:val="-2"/>
          <w:lang w:val="fr-FR"/>
        </w:rPr>
        <w:t xml:space="preserve">Le présent Avis d’appel d’offres suit l’Avis général de passation de marchés du projet paru dans </w:t>
      </w:r>
      <w:proofErr w:type="gramStart"/>
      <w:r w:rsidRPr="004370BE">
        <w:rPr>
          <w:spacing w:val="-2"/>
          <w:lang w:val="fr-FR"/>
        </w:rPr>
        <w:t xml:space="preserve">le </w:t>
      </w:r>
      <w:r w:rsidRPr="004370BE">
        <w:rPr>
          <w:lang w:val="fr-FR"/>
        </w:rPr>
        <w:t xml:space="preserve"> quotidien</w:t>
      </w:r>
      <w:proofErr w:type="gramEnd"/>
      <w:r w:rsidRPr="004370BE">
        <w:rPr>
          <w:lang w:val="fr-FR"/>
        </w:rPr>
        <w:t xml:space="preserve"> Horizon en date du 27 mars 2015 et dans le site web du </w:t>
      </w:r>
      <w:hyperlink r:id="rId5" w:history="1">
        <w:r w:rsidRPr="004370BE">
          <w:rPr>
            <w:rStyle w:val="Lienhypertexte"/>
            <w:lang w:val="fr-FR"/>
          </w:rPr>
          <w:t>www.pmd.mr</w:t>
        </w:r>
      </w:hyperlink>
      <w:r w:rsidRPr="004370BE">
        <w:rPr>
          <w:lang w:val="fr-FR"/>
        </w:rPr>
        <w:t>.</w:t>
      </w:r>
    </w:p>
    <w:p w:rsidR="000F2334" w:rsidRPr="005009F6" w:rsidRDefault="000F2334" w:rsidP="000F2334">
      <w:pPr>
        <w:rPr>
          <w:b/>
          <w:spacing w:val="-2"/>
          <w:lang w:val="fr-FR"/>
        </w:rPr>
      </w:pPr>
      <w:r w:rsidRPr="004370BE">
        <w:rPr>
          <w:spacing w:val="-2"/>
          <w:lang w:val="fr-FR"/>
        </w:rPr>
        <w:t xml:space="preserve">2. </w:t>
      </w:r>
      <w:r w:rsidRPr="004370BE">
        <w:rPr>
          <w:lang w:val="fr-FR"/>
        </w:rPr>
        <w:t>Le Gouvernement de la République Islamique de Mauritanie</w:t>
      </w:r>
      <w:r w:rsidRPr="004370BE">
        <w:rPr>
          <w:i/>
          <w:spacing w:val="-2"/>
          <w:lang w:val="fr-FR"/>
        </w:rPr>
        <w:t xml:space="preserve"> </w:t>
      </w:r>
      <w:r w:rsidRPr="004370BE">
        <w:rPr>
          <w:lang w:val="fr-FR"/>
        </w:rPr>
        <w:t xml:space="preserve">a reçu un don de </w:t>
      </w:r>
      <w:r w:rsidRPr="004370BE">
        <w:rPr>
          <w:i/>
          <w:spacing w:val="-2"/>
          <w:lang w:val="fr-FR"/>
        </w:rPr>
        <w:t>l’Association internationale de développement</w:t>
      </w:r>
      <w:proofErr w:type="gramStart"/>
      <w:r w:rsidRPr="004370BE">
        <w:rPr>
          <w:i/>
          <w:spacing w:val="-2"/>
          <w:lang w:val="fr-FR"/>
        </w:rPr>
        <w:t> </w:t>
      </w:r>
      <w:r w:rsidRPr="004370BE">
        <w:rPr>
          <w:spacing w:val="-2"/>
          <w:lang w:val="fr-FR"/>
        </w:rPr>
        <w:t xml:space="preserve"> pour</w:t>
      </w:r>
      <w:proofErr w:type="gramEnd"/>
      <w:r w:rsidRPr="004370BE">
        <w:rPr>
          <w:spacing w:val="-2"/>
          <w:lang w:val="fr-FR"/>
        </w:rPr>
        <w:t xml:space="preserve"> couvrir le coût  Projet d’Appui à la Formation technique et Professionnelle (PAFTP) et entend affecter une partie du produit de ce </w:t>
      </w:r>
      <w:r w:rsidRPr="004370BE">
        <w:rPr>
          <w:i/>
          <w:spacing w:val="-2"/>
          <w:lang w:val="fr-FR"/>
        </w:rPr>
        <w:t> don </w:t>
      </w:r>
      <w:r w:rsidRPr="004370BE">
        <w:rPr>
          <w:spacing w:val="-2"/>
          <w:lang w:val="fr-FR"/>
        </w:rPr>
        <w:t xml:space="preserve"> aux paiements relatifs au </w:t>
      </w:r>
      <w:r w:rsidRPr="005009F6">
        <w:rPr>
          <w:b/>
          <w:spacing w:val="-2"/>
          <w:lang w:val="fr-FR"/>
        </w:rPr>
        <w:t>Projet d’extension du Centre de Formation Technique et Professionnelle  (CFTP) de Kaédi</w:t>
      </w:r>
      <w:r>
        <w:rPr>
          <w:b/>
          <w:spacing w:val="-2"/>
          <w:lang w:val="fr-FR"/>
        </w:rPr>
        <w:t>.</w:t>
      </w:r>
    </w:p>
    <w:p w:rsidR="000F2334" w:rsidRPr="002B78E8" w:rsidRDefault="000F2334" w:rsidP="000F2334">
      <w:pPr>
        <w:rPr>
          <w:b/>
          <w:spacing w:val="-2"/>
          <w:lang w:val="fr-FR"/>
        </w:rPr>
      </w:pPr>
    </w:p>
    <w:p w:rsidR="000F2334" w:rsidRDefault="000F2334" w:rsidP="000F2334">
      <w:pPr>
        <w:rPr>
          <w:b/>
          <w:spacing w:val="-2"/>
          <w:lang w:val="fr-FR"/>
        </w:rPr>
      </w:pPr>
      <w:r w:rsidRPr="004370BE">
        <w:rPr>
          <w:spacing w:val="-2"/>
          <w:lang w:val="fr-FR"/>
        </w:rPr>
        <w:t>3.</w:t>
      </w:r>
      <w:r w:rsidRPr="004370BE">
        <w:rPr>
          <w:lang w:val="fr-FR"/>
        </w:rPr>
        <w:t xml:space="preserve"> la Direction des Projets Education - Formation (DPEF</w:t>
      </w:r>
      <w:proofErr w:type="gramStart"/>
      <w:r w:rsidRPr="004370BE">
        <w:rPr>
          <w:lang w:val="fr-FR"/>
        </w:rPr>
        <w:t>)</w:t>
      </w:r>
      <w:r w:rsidRPr="002248E9">
        <w:rPr>
          <w:lang w:val="fr-FR"/>
        </w:rPr>
        <w:t xml:space="preserve"> </w:t>
      </w:r>
      <w:r w:rsidRPr="002248E9">
        <w:rPr>
          <w:spacing w:val="-2"/>
          <w:lang w:val="fr-FR"/>
        </w:rPr>
        <w:t xml:space="preserve"> invite</w:t>
      </w:r>
      <w:proofErr w:type="gramEnd"/>
      <w:r w:rsidRPr="002248E9">
        <w:rPr>
          <w:spacing w:val="-2"/>
          <w:lang w:val="fr-FR"/>
        </w:rPr>
        <w:t xml:space="preserve"> les soumissionnaires éligibles et qualifiés à présenter leur soumission cachetée en vue </w:t>
      </w:r>
      <w:r w:rsidRPr="005009F6">
        <w:rPr>
          <w:b/>
          <w:spacing w:val="-2"/>
          <w:lang w:val="fr-FR"/>
        </w:rPr>
        <w:t>Projet d’extension du Centre de Formation Technique et Professionnelle  (CFTP) de Kaédi</w:t>
      </w:r>
      <w:r>
        <w:rPr>
          <w:b/>
          <w:spacing w:val="-2"/>
          <w:lang w:val="fr-FR"/>
        </w:rPr>
        <w:t>.</w:t>
      </w:r>
    </w:p>
    <w:p w:rsidR="000F2334" w:rsidRPr="005009F6" w:rsidRDefault="000F2334" w:rsidP="000F2334">
      <w:pPr>
        <w:rPr>
          <w:b/>
          <w:spacing w:val="-2"/>
          <w:lang w:val="fr-FR"/>
        </w:rPr>
      </w:pPr>
    </w:p>
    <w:p w:rsidR="000F2334" w:rsidRPr="007A19E9" w:rsidRDefault="000F2334" w:rsidP="000F2334">
      <w:pPr>
        <w:pStyle w:val="Paragraphedeliste"/>
        <w:suppressAutoHyphens w:val="0"/>
        <w:overflowPunct/>
        <w:autoSpaceDE/>
        <w:autoSpaceDN/>
        <w:adjustRightInd/>
        <w:spacing w:after="200"/>
        <w:ind w:left="0"/>
        <w:contextualSpacing w:val="0"/>
        <w:textAlignment w:val="auto"/>
      </w:pPr>
      <w:r w:rsidRPr="002248E9">
        <w:rPr>
          <w:spacing w:val="-2"/>
        </w:rPr>
        <w:t>4.</w:t>
      </w:r>
      <w:r w:rsidRPr="002248E9">
        <w:rPr>
          <w:spacing w:val="-2"/>
        </w:rPr>
        <w:tab/>
        <w:t xml:space="preserve">L’Appel d’offres se déroulera conformément aux procédures d’Appel d’offres spécifiées dans la publication de la Banque « Directives: passation des marchés de fourniture de travaux et de services (autre que les services de consultants) par les emprunteurs de la banque mondiale dans le cadre  des Prêts de la BIRD et des crédits et don de l’IDA –Edition janvier 2011», et est ouvert à tous les soumissionnaires qui répondent aux critères d’éligibilité tels que définis dans </w:t>
      </w:r>
      <w:r w:rsidRPr="007A19E9">
        <w:rPr>
          <w:spacing w:val="-2"/>
        </w:rPr>
        <w:t>le Dossier d’appel d’offres.</w:t>
      </w:r>
      <w:r w:rsidRPr="007A19E9">
        <w:t xml:space="preserve"> Et n’étant pas frappés par l’une des exclusions visées à l’article 24 de la</w:t>
      </w:r>
      <w:r w:rsidRPr="007A19E9">
        <w:rPr>
          <w:bCs/>
        </w:rPr>
        <w:t xml:space="preserve"> loi n° 2010-044 du 22 juillet 2010 portant Code des Marchés Publics</w:t>
      </w:r>
      <w:r w:rsidRPr="007A19E9">
        <w:t>.</w:t>
      </w:r>
    </w:p>
    <w:p w:rsidR="000F2334" w:rsidRPr="002248E9" w:rsidRDefault="000F2334" w:rsidP="000F2334">
      <w:pPr>
        <w:pStyle w:val="Paragraphedeliste"/>
        <w:suppressAutoHyphens w:val="0"/>
        <w:overflowPunct/>
        <w:autoSpaceDE/>
        <w:adjustRightInd/>
        <w:spacing w:after="200"/>
        <w:ind w:left="0"/>
        <w:textAlignment w:val="auto"/>
      </w:pPr>
      <w:r w:rsidRPr="007A19E9">
        <w:rPr>
          <w:spacing w:val="-2"/>
        </w:rPr>
        <w:t>5.</w:t>
      </w:r>
      <w:r w:rsidRPr="007A19E9">
        <w:rPr>
          <w:spacing w:val="-2"/>
        </w:rPr>
        <w:tab/>
        <w:t xml:space="preserve">Les soumissionnaires intéressés éligibles peuvent obtenir de plus amples renseignements auprès de </w:t>
      </w:r>
      <w:r w:rsidRPr="007A19E9">
        <w:t>de Monsieur Mohamed Ould Sidi Mohamed, E-mail : mosm</w:t>
      </w:r>
      <w:hyperlink r:id="rId6" w:history="1">
        <w:r w:rsidRPr="007A19E9">
          <w:rPr>
            <w:rStyle w:val="Lienhypertexte"/>
          </w:rPr>
          <w:t>@dpef.mr</w:t>
        </w:r>
      </w:hyperlink>
      <w:r w:rsidRPr="007A19E9">
        <w:t xml:space="preserve"> et prendre connaissance des documents d’Appel d’offres à  l’adresse suivante : Direction des Projet Education – Formation, BP : 6541  Téléphone (222) 45 25 20 63 ; (222) 45 29 12 03 &amp; 45 29 12 04, Fax : (222) 45 25 15 13, de 09 Heures du matin à 16 heures de l’après</w:t>
      </w:r>
      <w:r w:rsidRPr="002248E9">
        <w:t xml:space="preserve"> Midi (Heure GMT), pendant les jours ouvrables.</w:t>
      </w:r>
    </w:p>
    <w:p w:rsidR="000F2334" w:rsidRPr="00FF3835" w:rsidRDefault="000F2334" w:rsidP="000F2334">
      <w:pPr>
        <w:spacing w:after="200"/>
        <w:rPr>
          <w:spacing w:val="-2"/>
          <w:lang w:val="fr-FR"/>
        </w:rPr>
      </w:pPr>
      <w:r w:rsidRPr="002248E9">
        <w:rPr>
          <w:spacing w:val="-2"/>
          <w:lang w:val="fr-FR"/>
        </w:rPr>
        <w:t>6.</w:t>
      </w:r>
      <w:r w:rsidRPr="002248E9">
        <w:rPr>
          <w:spacing w:val="-2"/>
          <w:lang w:val="fr-FR"/>
        </w:rPr>
        <w:tab/>
      </w:r>
      <w:r w:rsidRPr="00FF3835">
        <w:rPr>
          <w:spacing w:val="-2"/>
          <w:lang w:val="fr-FR"/>
        </w:rPr>
        <w:t>Les spécifications de qua</w:t>
      </w:r>
      <w:r>
        <w:rPr>
          <w:spacing w:val="-2"/>
          <w:lang w:val="fr-FR"/>
        </w:rPr>
        <w:t xml:space="preserve">lification comprennent </w:t>
      </w:r>
    </w:p>
    <w:p w:rsidR="000F2334" w:rsidRPr="00FF3835" w:rsidRDefault="000F2334" w:rsidP="000F2334">
      <w:pPr>
        <w:numPr>
          <w:ilvl w:val="0"/>
          <w:numId w:val="2"/>
        </w:numPr>
        <w:tabs>
          <w:tab w:val="left" w:pos="1080"/>
        </w:tabs>
        <w:spacing w:after="200"/>
        <w:ind w:right="-72"/>
        <w:rPr>
          <w:lang w:val="fr-FR"/>
        </w:rPr>
      </w:pPr>
      <w:r w:rsidRPr="00FF3835">
        <w:rPr>
          <w:lang w:val="fr-FR"/>
        </w:rPr>
        <w:t xml:space="preserve">avoir effectué des travaux de construction d’un montant financier moyen annuel correspondant au moins </w:t>
      </w:r>
      <w:r w:rsidRPr="00FF3835">
        <w:rPr>
          <w:b/>
          <w:lang w:val="fr-FR"/>
        </w:rPr>
        <w:t>2 fois</w:t>
      </w:r>
      <w:r w:rsidRPr="00FF3835">
        <w:rPr>
          <w:lang w:val="fr-FR"/>
        </w:rPr>
        <w:t xml:space="preserve"> le montant de sa soumission au cours des </w:t>
      </w:r>
      <w:r w:rsidRPr="00FF3835">
        <w:rPr>
          <w:b/>
          <w:lang w:val="fr-FR"/>
        </w:rPr>
        <w:t>trois (03) dernières années;</w:t>
      </w:r>
      <w:r w:rsidRPr="00FF3835">
        <w:rPr>
          <w:lang w:val="fr-FR"/>
        </w:rPr>
        <w:t xml:space="preserve"> </w:t>
      </w:r>
    </w:p>
    <w:p w:rsidR="000F2334" w:rsidRDefault="000F2334" w:rsidP="000F2334">
      <w:pPr>
        <w:numPr>
          <w:ilvl w:val="0"/>
          <w:numId w:val="1"/>
        </w:numPr>
        <w:suppressAutoHyphens w:val="0"/>
        <w:overflowPunct/>
        <w:autoSpaceDE/>
        <w:autoSpaceDN/>
        <w:adjustRightInd/>
        <w:ind w:left="1069"/>
        <w:textAlignment w:val="auto"/>
        <w:rPr>
          <w:lang w:val="fr-FR"/>
        </w:rPr>
      </w:pPr>
      <w:r w:rsidRPr="00FF3835">
        <w:rPr>
          <w:lang w:val="fr-FR"/>
        </w:rPr>
        <w:t xml:space="preserve">avoir réalisé avec succès, en tant qu’entreprise principale, au moins </w:t>
      </w:r>
      <w:proofErr w:type="gramStart"/>
      <w:r w:rsidRPr="003410C4">
        <w:rPr>
          <w:b/>
          <w:lang w:val="fr-FR"/>
        </w:rPr>
        <w:t>Un  (</w:t>
      </w:r>
      <w:proofErr w:type="gramEnd"/>
      <w:r w:rsidRPr="003410C4">
        <w:rPr>
          <w:b/>
          <w:lang w:val="fr-FR"/>
        </w:rPr>
        <w:t>01)</w:t>
      </w:r>
      <w:r w:rsidRPr="00FF3835">
        <w:rPr>
          <w:b/>
          <w:lang w:val="fr-FR"/>
        </w:rPr>
        <w:t xml:space="preserve"> projet</w:t>
      </w:r>
      <w:r w:rsidRPr="00FF3835">
        <w:rPr>
          <w:lang w:val="fr-FR"/>
        </w:rPr>
        <w:t xml:space="preserve"> de nature, de complexité technique et financière similaire durant les cinq (05) dernières années. </w:t>
      </w:r>
    </w:p>
    <w:p w:rsidR="000F2334" w:rsidRDefault="000F2334" w:rsidP="000F2334">
      <w:pPr>
        <w:suppressAutoHyphens w:val="0"/>
        <w:overflowPunct/>
        <w:autoSpaceDE/>
        <w:autoSpaceDN/>
        <w:adjustRightInd/>
        <w:ind w:left="1069"/>
        <w:textAlignment w:val="auto"/>
        <w:rPr>
          <w:lang w:val="fr-FR"/>
        </w:rPr>
      </w:pPr>
    </w:p>
    <w:p w:rsidR="000F2334" w:rsidRPr="00FF3835" w:rsidRDefault="000F2334" w:rsidP="000F2334">
      <w:pPr>
        <w:pStyle w:val="Paragraphedeliste"/>
      </w:pPr>
    </w:p>
    <w:p w:rsidR="000F2334" w:rsidRPr="00FF3835" w:rsidRDefault="000F2334" w:rsidP="000F2334">
      <w:pPr>
        <w:numPr>
          <w:ilvl w:val="0"/>
          <w:numId w:val="1"/>
        </w:numPr>
        <w:suppressAutoHyphens w:val="0"/>
        <w:overflowPunct/>
        <w:autoSpaceDE/>
        <w:autoSpaceDN/>
        <w:adjustRightInd/>
        <w:textAlignment w:val="auto"/>
        <w:rPr>
          <w:lang w:val="fr-FR"/>
        </w:rPr>
      </w:pPr>
      <w:r w:rsidRPr="00FF3835">
        <w:rPr>
          <w:lang w:val="fr-FR"/>
        </w:rPr>
        <w:t xml:space="preserve">Proposer le personnel d’encadrement demandé : </w:t>
      </w:r>
      <w:r w:rsidRPr="00FF3835">
        <w:rPr>
          <w:i/>
          <w:lang w:val="fr-FR"/>
        </w:rPr>
        <w:t xml:space="preserve">Voir paragraphe </w:t>
      </w:r>
      <w:r w:rsidRPr="00FF3835">
        <w:rPr>
          <w:b/>
          <w:lang w:val="fr-FR"/>
        </w:rPr>
        <w:t xml:space="preserve">IAS 5.5 (d) </w:t>
      </w:r>
      <w:r w:rsidRPr="00FF3835">
        <w:rPr>
          <w:i/>
          <w:lang w:val="fr-FR"/>
        </w:rPr>
        <w:t>de la Section II</w:t>
      </w:r>
      <w:r w:rsidRPr="00FF3835">
        <w:rPr>
          <w:lang w:val="fr-FR"/>
        </w:rPr>
        <w:t xml:space="preserve">. Fiche de </w:t>
      </w:r>
      <w:proofErr w:type="gramStart"/>
      <w:r w:rsidRPr="00FF3835">
        <w:rPr>
          <w:lang w:val="fr-FR"/>
        </w:rPr>
        <w:t>Données  du</w:t>
      </w:r>
      <w:proofErr w:type="gramEnd"/>
      <w:r w:rsidRPr="00FF3835">
        <w:rPr>
          <w:lang w:val="fr-FR"/>
        </w:rPr>
        <w:t xml:space="preserve"> présent Appel d’offres</w:t>
      </w:r>
    </w:p>
    <w:p w:rsidR="000F2334" w:rsidRPr="00FF3835" w:rsidRDefault="000F2334" w:rsidP="000F2334">
      <w:pPr>
        <w:pStyle w:val="Paragraphedeliste"/>
      </w:pPr>
    </w:p>
    <w:p w:rsidR="000F2334" w:rsidRPr="00FF3835" w:rsidRDefault="000F2334" w:rsidP="000F2334">
      <w:pPr>
        <w:numPr>
          <w:ilvl w:val="0"/>
          <w:numId w:val="1"/>
        </w:numPr>
        <w:suppressAutoHyphens w:val="0"/>
        <w:overflowPunct/>
        <w:autoSpaceDE/>
        <w:autoSpaceDN/>
        <w:adjustRightInd/>
        <w:textAlignment w:val="auto"/>
        <w:rPr>
          <w:lang w:val="fr-FR"/>
        </w:rPr>
      </w:pPr>
      <w:r w:rsidRPr="00FF3835">
        <w:rPr>
          <w:lang w:val="fr-FR"/>
        </w:rPr>
        <w:t xml:space="preserve">Disposer du matériel minimal demandé pour l’exécution des travaux (en propre, en location ou en leasing) : </w:t>
      </w:r>
      <w:r w:rsidRPr="00FF3835">
        <w:rPr>
          <w:i/>
          <w:lang w:val="fr-FR"/>
        </w:rPr>
        <w:t xml:space="preserve">Voir paragraphe </w:t>
      </w:r>
      <w:r w:rsidRPr="00FF3835">
        <w:rPr>
          <w:b/>
          <w:lang w:val="fr-FR"/>
        </w:rPr>
        <w:t xml:space="preserve">IAS 5.5 (c) </w:t>
      </w:r>
      <w:r w:rsidRPr="00FF3835">
        <w:rPr>
          <w:i/>
          <w:lang w:val="fr-FR"/>
        </w:rPr>
        <w:t>de la Section II</w:t>
      </w:r>
      <w:r w:rsidRPr="00FF3835">
        <w:rPr>
          <w:lang w:val="fr-FR"/>
        </w:rPr>
        <w:t xml:space="preserve">. Fiche de </w:t>
      </w:r>
      <w:proofErr w:type="gramStart"/>
      <w:r w:rsidRPr="00FF3835">
        <w:rPr>
          <w:lang w:val="fr-FR"/>
        </w:rPr>
        <w:t>Données  du</w:t>
      </w:r>
      <w:proofErr w:type="gramEnd"/>
      <w:r w:rsidRPr="00FF3835">
        <w:rPr>
          <w:lang w:val="fr-FR"/>
        </w:rPr>
        <w:t xml:space="preserve"> présent Appel d’offres </w:t>
      </w:r>
    </w:p>
    <w:p w:rsidR="000F2334" w:rsidRPr="00FF3835" w:rsidRDefault="000F2334" w:rsidP="000F2334">
      <w:pPr>
        <w:spacing w:line="240" w:lineRule="atLeast"/>
        <w:ind w:left="1440" w:right="-90"/>
        <w:rPr>
          <w:lang w:val="fr-FR"/>
        </w:rPr>
      </w:pPr>
    </w:p>
    <w:p w:rsidR="000F2334" w:rsidRPr="00FF3835" w:rsidRDefault="000F2334" w:rsidP="000F2334">
      <w:pPr>
        <w:pStyle w:val="Paragraphedeliste"/>
        <w:numPr>
          <w:ilvl w:val="0"/>
          <w:numId w:val="1"/>
        </w:numPr>
        <w:suppressAutoHyphens w:val="0"/>
        <w:overflowPunct/>
        <w:autoSpaceDE/>
        <w:autoSpaceDN/>
        <w:adjustRightInd/>
        <w:spacing w:after="200"/>
        <w:contextualSpacing w:val="0"/>
        <w:textAlignment w:val="auto"/>
      </w:pPr>
      <w:r w:rsidRPr="00FF3835">
        <w:lastRenderedPageBreak/>
        <w:t xml:space="preserve">Fournir une attestation bancaire justifiant que le candidat dispose d’une </w:t>
      </w:r>
      <w:proofErr w:type="gramStart"/>
      <w:r w:rsidRPr="00FF3835">
        <w:t>capacité  d’autofinancement</w:t>
      </w:r>
      <w:proofErr w:type="gramEnd"/>
      <w:r w:rsidRPr="00FF3835">
        <w:t xml:space="preserve"> d’au moins  </w:t>
      </w:r>
      <w:r>
        <w:rPr>
          <w:b/>
        </w:rPr>
        <w:t>100</w:t>
      </w:r>
      <w:r w:rsidRPr="00FF3835">
        <w:rPr>
          <w:b/>
        </w:rPr>
        <w:t>.000.000 MRO</w:t>
      </w:r>
    </w:p>
    <w:p w:rsidR="000F2334" w:rsidRPr="00FF3835" w:rsidRDefault="000F2334" w:rsidP="000F2334">
      <w:pPr>
        <w:suppressAutoHyphens w:val="0"/>
        <w:overflowPunct/>
        <w:autoSpaceDE/>
        <w:autoSpaceDN/>
        <w:adjustRightInd/>
        <w:spacing w:after="200"/>
        <w:textAlignment w:val="auto"/>
        <w:rPr>
          <w:lang w:val="fr-FR"/>
        </w:rPr>
      </w:pPr>
      <w:r w:rsidRPr="00FF3835">
        <w:rPr>
          <w:spacing w:val="-2"/>
          <w:lang w:val="fr-FR"/>
        </w:rPr>
        <w:t>7.</w:t>
      </w:r>
      <w:r w:rsidRPr="00FF3835">
        <w:rPr>
          <w:spacing w:val="-2"/>
          <w:lang w:val="fr-FR"/>
        </w:rPr>
        <w:tab/>
      </w:r>
      <w:r w:rsidRPr="004370BE">
        <w:rPr>
          <w:spacing w:val="-2"/>
          <w:lang w:val="fr-FR"/>
        </w:rPr>
        <w:t xml:space="preserve">Le Dossier d’appel d’offres complet en </w:t>
      </w:r>
      <w:r w:rsidRPr="004370BE">
        <w:rPr>
          <w:b/>
          <w:i/>
          <w:spacing w:val="-2"/>
          <w:lang w:val="fr-FR"/>
        </w:rPr>
        <w:t>français</w:t>
      </w:r>
      <w:r w:rsidRPr="004370BE">
        <w:rPr>
          <w:spacing w:val="-2"/>
          <w:lang w:val="fr-FR"/>
        </w:rPr>
        <w:t xml:space="preserve"> peut être acheté par les soumissionnaires intéressés par demande écrite à l’adresse ci-dessous contre paiement d’un montant non remboursable</w:t>
      </w:r>
      <w:r w:rsidRPr="004370BE">
        <w:rPr>
          <w:spacing w:val="-2"/>
          <w:vertAlign w:val="superscript"/>
          <w:lang w:val="fr-FR"/>
        </w:rPr>
        <w:t xml:space="preserve"> </w:t>
      </w:r>
      <w:r w:rsidRPr="004370BE">
        <w:rPr>
          <w:spacing w:val="-2"/>
          <w:lang w:val="fr-FR"/>
        </w:rPr>
        <w:t xml:space="preserve">de </w:t>
      </w:r>
      <w:r w:rsidRPr="004370BE">
        <w:rPr>
          <w:b/>
          <w:i/>
          <w:spacing w:val="-2"/>
          <w:lang w:val="fr-FR"/>
        </w:rPr>
        <w:t>60.000</w:t>
      </w:r>
      <w:r w:rsidRPr="004370BE">
        <w:rPr>
          <w:b/>
          <w:bCs/>
          <w:i/>
          <w:iCs/>
          <w:lang w:val="fr-FR"/>
        </w:rPr>
        <w:t xml:space="preserve"> MRO.</w:t>
      </w:r>
    </w:p>
    <w:p w:rsidR="000F2334" w:rsidRPr="00FF3835" w:rsidRDefault="000F2334" w:rsidP="000F2334">
      <w:pPr>
        <w:spacing w:after="200"/>
        <w:rPr>
          <w:lang w:val="fr-FR"/>
        </w:rPr>
      </w:pPr>
      <w:r w:rsidRPr="00FF3835">
        <w:rPr>
          <w:spacing w:val="-2"/>
          <w:lang w:val="fr-FR"/>
        </w:rPr>
        <w:t xml:space="preserve">Le paiement sera effectué par versement </w:t>
      </w:r>
      <w:r w:rsidRPr="00FF3835">
        <w:rPr>
          <w:lang w:val="fr-FR"/>
        </w:rPr>
        <w:t xml:space="preserve">au compte bancaire ouvert au nom de la DPEF à </w:t>
      </w:r>
      <w:proofErr w:type="gramStart"/>
      <w:r w:rsidRPr="00FF3835">
        <w:rPr>
          <w:lang w:val="fr-FR"/>
        </w:rPr>
        <w:t>la  BMCI</w:t>
      </w:r>
      <w:proofErr w:type="gramEnd"/>
      <w:r w:rsidRPr="00FF3835">
        <w:rPr>
          <w:lang w:val="fr-FR"/>
        </w:rPr>
        <w:t>, Nouakchott, dont les coordonnées sont les suivantes :</w:t>
      </w:r>
    </w:p>
    <w:tbl>
      <w:tblPr>
        <w:tblW w:w="8982" w:type="dxa"/>
        <w:tblCellMar>
          <w:left w:w="70" w:type="dxa"/>
          <w:right w:w="70" w:type="dxa"/>
        </w:tblCellMar>
        <w:tblLook w:val="04A0" w:firstRow="1" w:lastRow="0" w:firstColumn="1" w:lastColumn="0" w:noHBand="0" w:noVBand="1"/>
      </w:tblPr>
      <w:tblGrid>
        <w:gridCol w:w="2710"/>
        <w:gridCol w:w="2369"/>
        <w:gridCol w:w="2596"/>
        <w:gridCol w:w="1307"/>
      </w:tblGrid>
      <w:tr w:rsidR="000F2334" w:rsidRPr="000F2334" w:rsidTr="00576D10">
        <w:trPr>
          <w:trHeight w:val="20"/>
        </w:trPr>
        <w:tc>
          <w:tcPr>
            <w:tcW w:w="89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2334" w:rsidRPr="00FF3835" w:rsidRDefault="000F2334" w:rsidP="00576D10">
            <w:pPr>
              <w:jc w:val="center"/>
              <w:rPr>
                <w:sz w:val="20"/>
                <w:lang w:val="fr-FR"/>
              </w:rPr>
            </w:pPr>
            <w:r w:rsidRPr="00FF3835">
              <w:rPr>
                <w:sz w:val="20"/>
                <w:lang w:val="fr-FR"/>
              </w:rPr>
              <w:t xml:space="preserve">BANQUE MAURITANIENNE POUR LE COMMERCE INTERNATIONAL </w:t>
            </w:r>
          </w:p>
        </w:tc>
      </w:tr>
      <w:tr w:rsidR="000F2334" w:rsidRPr="00FF3835" w:rsidTr="00576D10">
        <w:trPr>
          <w:trHeight w:val="20"/>
        </w:trPr>
        <w:tc>
          <w:tcPr>
            <w:tcW w:w="8982"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F2334" w:rsidRPr="00FF3835" w:rsidRDefault="000F2334" w:rsidP="00576D10">
            <w:pPr>
              <w:jc w:val="center"/>
              <w:rPr>
                <w:sz w:val="20"/>
              </w:rPr>
            </w:pPr>
            <w:r w:rsidRPr="00FF3835">
              <w:rPr>
                <w:sz w:val="20"/>
              </w:rPr>
              <w:t xml:space="preserve">References </w:t>
            </w:r>
            <w:proofErr w:type="spellStart"/>
            <w:r w:rsidRPr="00FF3835">
              <w:rPr>
                <w:sz w:val="20"/>
              </w:rPr>
              <w:t>Bancaires</w:t>
            </w:r>
            <w:proofErr w:type="spellEnd"/>
          </w:p>
        </w:tc>
      </w:tr>
      <w:tr w:rsidR="000F2334"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0F2334" w:rsidRPr="00FF3835" w:rsidRDefault="000F2334" w:rsidP="00576D10">
            <w:pPr>
              <w:jc w:val="center"/>
              <w:rPr>
                <w:b/>
                <w:bCs/>
                <w:sz w:val="20"/>
              </w:rPr>
            </w:pPr>
            <w:r w:rsidRPr="00FF3835">
              <w:rPr>
                <w:b/>
                <w:bCs/>
                <w:sz w:val="20"/>
              </w:rPr>
              <w:t xml:space="preserve">Code </w:t>
            </w:r>
            <w:proofErr w:type="spellStart"/>
            <w:r w:rsidRPr="00FF3835">
              <w:rPr>
                <w:b/>
                <w:bCs/>
                <w:sz w:val="20"/>
              </w:rPr>
              <w:t>banque</w:t>
            </w:r>
            <w:proofErr w:type="spellEnd"/>
          </w:p>
        </w:tc>
        <w:tc>
          <w:tcPr>
            <w:tcW w:w="2369" w:type="dxa"/>
            <w:tcBorders>
              <w:top w:val="nil"/>
              <w:left w:val="nil"/>
              <w:bottom w:val="single" w:sz="4" w:space="0" w:color="auto"/>
              <w:right w:val="single" w:sz="4" w:space="0" w:color="auto"/>
            </w:tcBorders>
            <w:shd w:val="clear" w:color="auto" w:fill="auto"/>
            <w:noWrap/>
            <w:vAlign w:val="bottom"/>
            <w:hideMark/>
          </w:tcPr>
          <w:p w:rsidR="000F2334" w:rsidRPr="00FF3835" w:rsidRDefault="000F2334" w:rsidP="00576D10">
            <w:pPr>
              <w:jc w:val="center"/>
              <w:rPr>
                <w:b/>
                <w:bCs/>
                <w:sz w:val="20"/>
              </w:rPr>
            </w:pPr>
            <w:r w:rsidRPr="00FF3835">
              <w:rPr>
                <w:b/>
                <w:bCs/>
                <w:sz w:val="20"/>
              </w:rPr>
              <w:t xml:space="preserve">Code </w:t>
            </w:r>
            <w:proofErr w:type="spellStart"/>
            <w:r w:rsidRPr="00FF3835">
              <w:rPr>
                <w:b/>
                <w:bCs/>
                <w:sz w:val="20"/>
              </w:rPr>
              <w:t>agence</w:t>
            </w:r>
            <w:proofErr w:type="spellEnd"/>
          </w:p>
        </w:tc>
        <w:tc>
          <w:tcPr>
            <w:tcW w:w="2596" w:type="dxa"/>
            <w:tcBorders>
              <w:top w:val="nil"/>
              <w:left w:val="nil"/>
              <w:bottom w:val="single" w:sz="4" w:space="0" w:color="auto"/>
              <w:right w:val="single" w:sz="4" w:space="0" w:color="auto"/>
            </w:tcBorders>
            <w:shd w:val="clear" w:color="auto" w:fill="auto"/>
            <w:noWrap/>
            <w:vAlign w:val="bottom"/>
            <w:hideMark/>
          </w:tcPr>
          <w:p w:rsidR="000F2334" w:rsidRPr="00FF3835" w:rsidRDefault="000F2334" w:rsidP="00576D10">
            <w:pPr>
              <w:jc w:val="center"/>
              <w:rPr>
                <w:b/>
                <w:bCs/>
                <w:sz w:val="20"/>
              </w:rPr>
            </w:pPr>
            <w:r w:rsidRPr="00FF3835">
              <w:rPr>
                <w:b/>
                <w:bCs/>
                <w:sz w:val="20"/>
              </w:rPr>
              <w:t xml:space="preserve">N° du </w:t>
            </w:r>
            <w:proofErr w:type="spellStart"/>
            <w:r w:rsidRPr="00FF3835">
              <w:rPr>
                <w:b/>
                <w:bCs/>
                <w:sz w:val="20"/>
              </w:rPr>
              <w:t>compte</w:t>
            </w:r>
            <w:proofErr w:type="spellEnd"/>
            <w:r w:rsidRPr="00FF3835">
              <w:rPr>
                <w:b/>
                <w:bCs/>
                <w:sz w:val="20"/>
              </w:rPr>
              <w:t xml:space="preserve"> </w:t>
            </w:r>
          </w:p>
        </w:tc>
        <w:tc>
          <w:tcPr>
            <w:tcW w:w="1307" w:type="dxa"/>
            <w:tcBorders>
              <w:top w:val="nil"/>
              <w:left w:val="nil"/>
              <w:bottom w:val="single" w:sz="4" w:space="0" w:color="auto"/>
              <w:right w:val="single" w:sz="4" w:space="0" w:color="auto"/>
            </w:tcBorders>
            <w:shd w:val="clear" w:color="auto" w:fill="auto"/>
            <w:noWrap/>
            <w:vAlign w:val="bottom"/>
            <w:hideMark/>
          </w:tcPr>
          <w:p w:rsidR="000F2334" w:rsidRPr="00FF3835" w:rsidRDefault="000F2334" w:rsidP="00576D10">
            <w:pPr>
              <w:jc w:val="center"/>
              <w:rPr>
                <w:b/>
                <w:bCs/>
                <w:sz w:val="20"/>
              </w:rPr>
            </w:pPr>
            <w:proofErr w:type="spellStart"/>
            <w:r w:rsidRPr="00FF3835">
              <w:rPr>
                <w:b/>
                <w:bCs/>
                <w:sz w:val="20"/>
              </w:rPr>
              <w:t>Clé</w:t>
            </w:r>
            <w:proofErr w:type="spellEnd"/>
            <w:r w:rsidRPr="00FF3835">
              <w:rPr>
                <w:b/>
                <w:bCs/>
                <w:sz w:val="20"/>
              </w:rPr>
              <w:t xml:space="preserve"> RIB</w:t>
            </w:r>
          </w:p>
        </w:tc>
      </w:tr>
      <w:tr w:rsidR="000F2334"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0F2334" w:rsidRPr="00FF3835" w:rsidRDefault="000F2334" w:rsidP="00576D10">
            <w:pPr>
              <w:jc w:val="center"/>
              <w:rPr>
                <w:sz w:val="20"/>
              </w:rPr>
            </w:pPr>
            <w:r w:rsidRPr="00FF3835">
              <w:rPr>
                <w:sz w:val="20"/>
              </w:rPr>
              <w:t>00010</w:t>
            </w:r>
          </w:p>
        </w:tc>
        <w:tc>
          <w:tcPr>
            <w:tcW w:w="2369" w:type="dxa"/>
            <w:tcBorders>
              <w:top w:val="nil"/>
              <w:left w:val="nil"/>
              <w:bottom w:val="single" w:sz="4" w:space="0" w:color="auto"/>
              <w:right w:val="single" w:sz="4" w:space="0" w:color="auto"/>
            </w:tcBorders>
            <w:shd w:val="clear" w:color="auto" w:fill="auto"/>
            <w:noWrap/>
            <w:vAlign w:val="bottom"/>
            <w:hideMark/>
          </w:tcPr>
          <w:p w:rsidR="000F2334" w:rsidRPr="00FF3835" w:rsidRDefault="000F2334" w:rsidP="00576D10">
            <w:pPr>
              <w:jc w:val="center"/>
              <w:rPr>
                <w:sz w:val="20"/>
              </w:rPr>
            </w:pPr>
            <w:r w:rsidRPr="00FF3835">
              <w:rPr>
                <w:sz w:val="20"/>
              </w:rPr>
              <w:t>00001</w:t>
            </w:r>
          </w:p>
        </w:tc>
        <w:tc>
          <w:tcPr>
            <w:tcW w:w="2596" w:type="dxa"/>
            <w:tcBorders>
              <w:top w:val="nil"/>
              <w:left w:val="nil"/>
              <w:bottom w:val="single" w:sz="4" w:space="0" w:color="auto"/>
              <w:right w:val="single" w:sz="4" w:space="0" w:color="auto"/>
            </w:tcBorders>
            <w:shd w:val="clear" w:color="auto" w:fill="auto"/>
            <w:noWrap/>
            <w:vAlign w:val="bottom"/>
            <w:hideMark/>
          </w:tcPr>
          <w:p w:rsidR="000F2334" w:rsidRPr="00FF3835" w:rsidRDefault="000F2334" w:rsidP="00576D10">
            <w:pPr>
              <w:jc w:val="center"/>
              <w:rPr>
                <w:sz w:val="20"/>
              </w:rPr>
            </w:pPr>
            <w:r w:rsidRPr="00FF3835">
              <w:rPr>
                <w:sz w:val="20"/>
              </w:rPr>
              <w:t>01289070181</w:t>
            </w:r>
          </w:p>
        </w:tc>
        <w:tc>
          <w:tcPr>
            <w:tcW w:w="1307" w:type="dxa"/>
            <w:tcBorders>
              <w:top w:val="nil"/>
              <w:left w:val="nil"/>
              <w:bottom w:val="single" w:sz="4" w:space="0" w:color="auto"/>
              <w:right w:val="single" w:sz="4" w:space="0" w:color="auto"/>
            </w:tcBorders>
            <w:shd w:val="clear" w:color="auto" w:fill="auto"/>
            <w:noWrap/>
            <w:vAlign w:val="bottom"/>
            <w:hideMark/>
          </w:tcPr>
          <w:p w:rsidR="000F2334" w:rsidRPr="00FF3835" w:rsidRDefault="000F2334" w:rsidP="00576D10">
            <w:pPr>
              <w:jc w:val="center"/>
              <w:rPr>
                <w:sz w:val="20"/>
              </w:rPr>
            </w:pPr>
            <w:r w:rsidRPr="00FF3835">
              <w:rPr>
                <w:sz w:val="20"/>
              </w:rPr>
              <w:t>79</w:t>
            </w:r>
          </w:p>
        </w:tc>
      </w:tr>
      <w:tr w:rsidR="000F2334"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0F2334" w:rsidRPr="00FF3835" w:rsidRDefault="000F2334" w:rsidP="00576D10">
            <w:pPr>
              <w:rPr>
                <w:b/>
                <w:bCs/>
                <w:sz w:val="20"/>
              </w:rPr>
            </w:pPr>
            <w:proofErr w:type="spellStart"/>
            <w:r w:rsidRPr="00FF3835">
              <w:rPr>
                <w:b/>
                <w:bCs/>
                <w:sz w:val="20"/>
              </w:rPr>
              <w:t>Adresse</w:t>
            </w:r>
            <w:proofErr w:type="spellEnd"/>
            <w:r w:rsidRPr="00FF3835">
              <w:rPr>
                <w:b/>
                <w:bCs/>
                <w:sz w:val="20"/>
              </w:rPr>
              <w:t xml:space="preserve"> SWIFT</w:t>
            </w:r>
          </w:p>
        </w:tc>
        <w:tc>
          <w:tcPr>
            <w:tcW w:w="62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2334" w:rsidRPr="00FF3835" w:rsidRDefault="000F2334" w:rsidP="00576D10">
            <w:pPr>
              <w:jc w:val="center"/>
              <w:rPr>
                <w:b/>
                <w:bCs/>
                <w:sz w:val="20"/>
              </w:rPr>
            </w:pPr>
            <w:r w:rsidRPr="00FF3835">
              <w:rPr>
                <w:b/>
                <w:bCs/>
                <w:sz w:val="20"/>
              </w:rPr>
              <w:t>MBICMRMRXXX</w:t>
            </w:r>
          </w:p>
        </w:tc>
      </w:tr>
      <w:tr w:rsidR="000F2334" w:rsidRPr="00FF3835" w:rsidTr="00576D10">
        <w:trPr>
          <w:trHeight w:val="20"/>
        </w:trPr>
        <w:tc>
          <w:tcPr>
            <w:tcW w:w="89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2334" w:rsidRPr="00FF3835" w:rsidRDefault="000F2334" w:rsidP="00576D10">
            <w:pPr>
              <w:jc w:val="center"/>
              <w:rPr>
                <w:sz w:val="20"/>
              </w:rPr>
            </w:pPr>
            <w:r w:rsidRPr="00FF3835">
              <w:rPr>
                <w:sz w:val="20"/>
              </w:rPr>
              <w:t>IBAN: MR 1300010000010128907018179</w:t>
            </w:r>
          </w:p>
        </w:tc>
      </w:tr>
    </w:tbl>
    <w:p w:rsidR="000F2334" w:rsidRPr="0072064A" w:rsidRDefault="000F2334" w:rsidP="000F2334">
      <w:pPr>
        <w:suppressAutoHyphens w:val="0"/>
        <w:overflowPunct/>
        <w:autoSpaceDE/>
        <w:autoSpaceDN/>
        <w:adjustRightInd/>
        <w:spacing w:after="200"/>
        <w:textAlignment w:val="auto"/>
        <w:rPr>
          <w:lang w:val="fr-FR"/>
        </w:rPr>
      </w:pPr>
      <w:r w:rsidRPr="0072064A">
        <w:rPr>
          <w:lang w:val="fr-FR"/>
        </w:rPr>
        <w:t xml:space="preserve">En présentant le récépissé de la banque à la DPEF, le document d’Appel d’offres sera immédiatement remis aux candidats intéressés ou adressé à </w:t>
      </w:r>
      <w:proofErr w:type="gramStart"/>
      <w:r w:rsidRPr="0072064A">
        <w:rPr>
          <w:lang w:val="fr-FR"/>
        </w:rPr>
        <w:t>leurs  frais</w:t>
      </w:r>
      <w:proofErr w:type="gramEnd"/>
      <w:r w:rsidRPr="0072064A">
        <w:rPr>
          <w:lang w:val="fr-FR"/>
        </w:rPr>
        <w:t xml:space="preserve"> en utilisant le mode d’acheminement qu’ils auraient choisis</w:t>
      </w:r>
      <w:r w:rsidRPr="0072064A">
        <w:rPr>
          <w:i/>
          <w:iCs/>
          <w:lang w:val="fr-FR"/>
        </w:rPr>
        <w:t>.</w:t>
      </w:r>
    </w:p>
    <w:p w:rsidR="000F2334" w:rsidRDefault="000F2334" w:rsidP="000F2334">
      <w:pPr>
        <w:rPr>
          <w:spacing w:val="-2"/>
          <w:lang w:val="fr-FR"/>
        </w:rPr>
      </w:pPr>
      <w:r w:rsidRPr="0072064A">
        <w:rPr>
          <w:spacing w:val="-2"/>
          <w:lang w:val="fr-FR"/>
        </w:rPr>
        <w:t xml:space="preserve"> 8.</w:t>
      </w:r>
      <w:r w:rsidRPr="0072064A">
        <w:rPr>
          <w:spacing w:val="-2"/>
          <w:lang w:val="fr-FR"/>
        </w:rPr>
        <w:tab/>
        <w:t xml:space="preserve">Les Soumissions devront être déposés à l’adresse ci-dessous avant ou le </w:t>
      </w:r>
      <w:r w:rsidRPr="00B9682D">
        <w:rPr>
          <w:b/>
          <w:spacing w:val="-2"/>
          <w:lang w:val="fr-FR"/>
        </w:rPr>
        <w:t>1</w:t>
      </w:r>
      <w:r>
        <w:rPr>
          <w:b/>
          <w:spacing w:val="-2"/>
          <w:lang w:val="fr-FR"/>
        </w:rPr>
        <w:t>8</w:t>
      </w:r>
      <w:r w:rsidRPr="00B9682D">
        <w:rPr>
          <w:b/>
          <w:spacing w:val="-2"/>
          <w:lang w:val="fr-FR"/>
        </w:rPr>
        <w:t xml:space="preserve"> mai 201</w:t>
      </w:r>
      <w:r>
        <w:rPr>
          <w:b/>
          <w:spacing w:val="-2"/>
          <w:lang w:val="fr-FR"/>
        </w:rPr>
        <w:t>5</w:t>
      </w:r>
      <w:r w:rsidRPr="00B9682D">
        <w:rPr>
          <w:b/>
          <w:spacing w:val="-2"/>
          <w:lang w:val="fr-FR"/>
        </w:rPr>
        <w:t xml:space="preserve"> à 10 heures</w:t>
      </w:r>
      <w:r w:rsidRPr="0072064A">
        <w:rPr>
          <w:spacing w:val="-2"/>
          <w:lang w:val="fr-FR"/>
        </w:rPr>
        <w:t>.</w:t>
      </w:r>
      <w:r w:rsidRPr="0072064A">
        <w:rPr>
          <w:lang w:val="fr-FR"/>
        </w:rPr>
        <w:t xml:space="preserve"> Les dépôts électroniques </w:t>
      </w:r>
      <w:r w:rsidRPr="0072064A">
        <w:rPr>
          <w:i/>
          <w:lang w:val="fr-FR"/>
        </w:rPr>
        <w:t>ne seront pas</w:t>
      </w:r>
      <w:r w:rsidRPr="0072064A">
        <w:rPr>
          <w:lang w:val="fr-FR"/>
        </w:rPr>
        <w:t xml:space="preserve"> admis.</w:t>
      </w:r>
      <w:r w:rsidRPr="0072064A">
        <w:rPr>
          <w:spacing w:val="-2"/>
          <w:lang w:val="fr-FR"/>
        </w:rPr>
        <w:t xml:space="preserve"> Les soumissions présentées hors délais seront rejetées. Les Soumissions seront ouvertes </w:t>
      </w:r>
      <w:proofErr w:type="gramStart"/>
      <w:r w:rsidRPr="0072064A">
        <w:rPr>
          <w:spacing w:val="-2"/>
          <w:lang w:val="fr-FR"/>
        </w:rPr>
        <w:t>physiquement  en</w:t>
      </w:r>
      <w:proofErr w:type="gramEnd"/>
      <w:r w:rsidRPr="0072064A">
        <w:rPr>
          <w:spacing w:val="-2"/>
          <w:lang w:val="fr-FR"/>
        </w:rPr>
        <w:t xml:space="preserve"> présence des représentants des soumissionnaires qui souhaitent y assister à l’adresse ci-dessous le </w:t>
      </w:r>
      <w:r w:rsidRPr="00B9682D">
        <w:rPr>
          <w:b/>
          <w:spacing w:val="-2"/>
          <w:lang w:val="fr-FR"/>
        </w:rPr>
        <w:t>1</w:t>
      </w:r>
      <w:r>
        <w:rPr>
          <w:b/>
          <w:spacing w:val="-2"/>
          <w:lang w:val="fr-FR"/>
        </w:rPr>
        <w:t>8</w:t>
      </w:r>
      <w:r w:rsidRPr="00B9682D">
        <w:rPr>
          <w:b/>
          <w:spacing w:val="-2"/>
          <w:lang w:val="fr-FR"/>
        </w:rPr>
        <w:t xml:space="preserve"> mai 201</w:t>
      </w:r>
      <w:r>
        <w:rPr>
          <w:b/>
          <w:spacing w:val="-2"/>
          <w:lang w:val="fr-FR"/>
        </w:rPr>
        <w:t>5</w:t>
      </w:r>
      <w:r w:rsidRPr="00B9682D">
        <w:rPr>
          <w:b/>
          <w:spacing w:val="-2"/>
          <w:lang w:val="fr-FR"/>
        </w:rPr>
        <w:t xml:space="preserve"> à 10 heures</w:t>
      </w:r>
      <w:r w:rsidRPr="0072064A">
        <w:rPr>
          <w:spacing w:val="-2"/>
          <w:lang w:val="fr-FR"/>
        </w:rPr>
        <w:t>.</w:t>
      </w:r>
    </w:p>
    <w:p w:rsidR="000F2334" w:rsidRDefault="000F2334" w:rsidP="000F2334">
      <w:pPr>
        <w:rPr>
          <w:spacing w:val="-2"/>
          <w:lang w:val="fr-FR"/>
        </w:rPr>
      </w:pPr>
    </w:p>
    <w:p w:rsidR="000F2334" w:rsidRPr="00EF687C" w:rsidRDefault="000F2334" w:rsidP="000F2334">
      <w:pPr>
        <w:rPr>
          <w:b/>
          <w:spacing w:val="-2"/>
          <w:lang w:val="fr-FR"/>
        </w:rPr>
      </w:pPr>
      <w:r w:rsidRPr="00EF687C">
        <w:rPr>
          <w:spacing w:val="-2"/>
          <w:lang w:val="fr-FR"/>
        </w:rPr>
        <w:t xml:space="preserve">9. </w:t>
      </w:r>
      <w:r w:rsidRPr="00EF687C">
        <w:rPr>
          <w:spacing w:val="-2"/>
          <w:lang w:val="fr-FR"/>
        </w:rPr>
        <w:tab/>
        <w:t xml:space="preserve">Toutes les Soumissions </w:t>
      </w:r>
      <w:r w:rsidRPr="00EF687C">
        <w:rPr>
          <w:i/>
          <w:spacing w:val="-2"/>
          <w:lang w:val="fr-FR"/>
        </w:rPr>
        <w:t>doivent</w:t>
      </w:r>
      <w:r w:rsidRPr="00EF687C">
        <w:rPr>
          <w:spacing w:val="-2"/>
          <w:lang w:val="fr-FR"/>
        </w:rPr>
        <w:t xml:space="preserve"> être accompagnées d’une Garantie de </w:t>
      </w:r>
      <w:proofErr w:type="gramStart"/>
      <w:r w:rsidRPr="00EF687C">
        <w:rPr>
          <w:spacing w:val="-2"/>
          <w:lang w:val="fr-FR"/>
        </w:rPr>
        <w:t>Soumission  valable</w:t>
      </w:r>
      <w:proofErr w:type="gramEnd"/>
      <w:r w:rsidRPr="00EF687C">
        <w:rPr>
          <w:spacing w:val="-2"/>
          <w:lang w:val="fr-FR"/>
        </w:rPr>
        <w:t xml:space="preserve"> 118 jours </w:t>
      </w:r>
      <w:proofErr w:type="spellStart"/>
      <w:r w:rsidRPr="00EF687C">
        <w:rPr>
          <w:spacing w:val="-2"/>
          <w:lang w:val="fr-FR"/>
        </w:rPr>
        <w:t>a</w:t>
      </w:r>
      <w:proofErr w:type="spellEnd"/>
      <w:r w:rsidRPr="00EF687C">
        <w:rPr>
          <w:spacing w:val="-2"/>
          <w:lang w:val="fr-FR"/>
        </w:rPr>
        <w:t xml:space="preserve"> partir de la date limite de dépôts des offres pour un montant de </w:t>
      </w:r>
      <w:r w:rsidRPr="00EF687C">
        <w:rPr>
          <w:b/>
          <w:spacing w:val="-2"/>
          <w:lang w:val="fr-FR"/>
        </w:rPr>
        <w:t>Sept millions d’ouguiyas  (7.000.000 MRO).</w:t>
      </w:r>
    </w:p>
    <w:p w:rsidR="000F2334" w:rsidRPr="0072064A" w:rsidRDefault="000F2334" w:rsidP="000F2334">
      <w:pPr>
        <w:pStyle w:val="Paragraphedeliste"/>
        <w:tabs>
          <w:tab w:val="right" w:pos="7254"/>
        </w:tabs>
        <w:suppressAutoHyphens w:val="0"/>
        <w:overflowPunct/>
        <w:autoSpaceDE/>
        <w:autoSpaceDN/>
        <w:adjustRightInd/>
        <w:spacing w:before="120"/>
        <w:ind w:left="0"/>
        <w:textAlignment w:val="auto"/>
        <w:rPr>
          <w:i/>
          <w:spacing w:val="-2"/>
        </w:rPr>
      </w:pPr>
    </w:p>
    <w:p w:rsidR="000F2334" w:rsidRDefault="000F2334" w:rsidP="000F2334">
      <w:pPr>
        <w:pStyle w:val="Paragraphedeliste"/>
        <w:tabs>
          <w:tab w:val="right" w:pos="7254"/>
        </w:tabs>
        <w:suppressAutoHyphens w:val="0"/>
        <w:overflowPunct/>
        <w:autoSpaceDE/>
        <w:autoSpaceDN/>
        <w:adjustRightInd/>
        <w:spacing w:before="120"/>
        <w:ind w:left="0"/>
        <w:textAlignment w:val="auto"/>
      </w:pPr>
      <w:r w:rsidRPr="0072064A">
        <w:t>10.  Les offres devront demeurer valides pendant une durée de 90 jours, à compter de la date limite de dépôt des offres.</w:t>
      </w:r>
    </w:p>
    <w:p w:rsidR="000F2334" w:rsidRPr="0072064A" w:rsidRDefault="000F2334" w:rsidP="000F2334">
      <w:pPr>
        <w:pStyle w:val="Paragraphedeliste"/>
        <w:tabs>
          <w:tab w:val="right" w:pos="7254"/>
        </w:tabs>
        <w:suppressAutoHyphens w:val="0"/>
        <w:overflowPunct/>
        <w:autoSpaceDE/>
        <w:autoSpaceDN/>
        <w:adjustRightInd/>
        <w:spacing w:before="120"/>
        <w:ind w:left="0"/>
        <w:textAlignment w:val="auto"/>
      </w:pPr>
    </w:p>
    <w:p w:rsidR="000F2334" w:rsidRPr="0072064A" w:rsidRDefault="000F2334" w:rsidP="000F2334">
      <w:pPr>
        <w:rPr>
          <w:i/>
          <w:spacing w:val="-2"/>
          <w:lang w:val="fr-FR"/>
        </w:rPr>
      </w:pPr>
      <w:r w:rsidRPr="0072064A">
        <w:rPr>
          <w:spacing w:val="-2"/>
          <w:lang w:val="fr-FR"/>
        </w:rPr>
        <w:t xml:space="preserve">11. </w:t>
      </w:r>
      <w:proofErr w:type="gramStart"/>
      <w:r w:rsidRPr="0072064A">
        <w:rPr>
          <w:spacing w:val="-2"/>
          <w:lang w:val="fr-FR"/>
        </w:rPr>
        <w:t>L’adresse  mentionnée</w:t>
      </w:r>
      <w:proofErr w:type="gramEnd"/>
      <w:r w:rsidRPr="0072064A">
        <w:rPr>
          <w:spacing w:val="-2"/>
          <w:lang w:val="fr-FR"/>
        </w:rPr>
        <w:t>(s) ci-dessus est :</w:t>
      </w:r>
    </w:p>
    <w:p w:rsidR="000F2334" w:rsidRPr="0072064A" w:rsidRDefault="000F2334" w:rsidP="000F2334">
      <w:pPr>
        <w:tabs>
          <w:tab w:val="right" w:pos="7254"/>
        </w:tabs>
        <w:jc w:val="center"/>
        <w:rPr>
          <w:lang w:val="fr-FR"/>
        </w:rPr>
      </w:pPr>
      <w:r w:rsidRPr="0072064A">
        <w:rPr>
          <w:lang w:val="fr-FR"/>
        </w:rPr>
        <w:t>Salle de réunion de la commission de passation des marches</w:t>
      </w:r>
    </w:p>
    <w:p w:rsidR="000F2334" w:rsidRDefault="000F2334" w:rsidP="000F2334">
      <w:pPr>
        <w:tabs>
          <w:tab w:val="right" w:pos="7254"/>
        </w:tabs>
        <w:jc w:val="center"/>
        <w:rPr>
          <w:sz w:val="22"/>
          <w:szCs w:val="22"/>
          <w:lang w:val="fr-FR"/>
        </w:rPr>
      </w:pPr>
      <w:r w:rsidRPr="0072064A">
        <w:rPr>
          <w:sz w:val="22"/>
          <w:szCs w:val="22"/>
          <w:lang w:val="fr-FR"/>
        </w:rPr>
        <w:t>DIRECTION DES PROJETS EDUCATION /FORMATION</w:t>
      </w:r>
    </w:p>
    <w:p w:rsidR="000F2334" w:rsidRPr="009274CA" w:rsidRDefault="000F2334" w:rsidP="000F2334">
      <w:pPr>
        <w:tabs>
          <w:tab w:val="right" w:pos="7254"/>
        </w:tabs>
        <w:spacing w:before="120" w:line="276" w:lineRule="auto"/>
        <w:jc w:val="center"/>
        <w:rPr>
          <w:b/>
          <w:bCs/>
          <w:szCs w:val="24"/>
          <w:lang w:val="fr-FR"/>
        </w:rPr>
      </w:pPr>
      <w:r w:rsidRPr="00FF3835">
        <w:rPr>
          <w:lang w:val="fr-FR"/>
        </w:rPr>
        <w:t xml:space="preserve">Rue : </w:t>
      </w:r>
      <w:r w:rsidRPr="00FF3835">
        <w:rPr>
          <w:b/>
          <w:bCs/>
          <w:szCs w:val="24"/>
          <w:lang w:val="fr-FR"/>
        </w:rPr>
        <w:t>rue 42-037 T.Z, Immeub</w:t>
      </w:r>
      <w:r>
        <w:rPr>
          <w:b/>
          <w:bCs/>
          <w:szCs w:val="24"/>
          <w:lang w:val="fr-FR"/>
        </w:rPr>
        <w:t xml:space="preserve">le DPEF (sis à l’école </w:t>
      </w:r>
      <w:proofErr w:type="spellStart"/>
      <w:r>
        <w:rPr>
          <w:b/>
          <w:bCs/>
          <w:szCs w:val="24"/>
          <w:lang w:val="fr-FR"/>
        </w:rPr>
        <w:t>Khaiyar</w:t>
      </w:r>
      <w:proofErr w:type="spellEnd"/>
      <w:r>
        <w:rPr>
          <w:b/>
          <w:bCs/>
          <w:szCs w:val="24"/>
          <w:lang w:val="fr-FR"/>
        </w:rPr>
        <w:t>)</w:t>
      </w:r>
    </w:p>
    <w:p w:rsidR="000F2334" w:rsidRPr="0072064A" w:rsidRDefault="000F2334" w:rsidP="000F2334">
      <w:pPr>
        <w:tabs>
          <w:tab w:val="right" w:pos="7254"/>
        </w:tabs>
        <w:jc w:val="center"/>
        <w:rPr>
          <w:sz w:val="22"/>
          <w:szCs w:val="22"/>
          <w:lang w:val="fr-FR"/>
        </w:rPr>
      </w:pPr>
      <w:r w:rsidRPr="0072064A">
        <w:rPr>
          <w:sz w:val="22"/>
          <w:szCs w:val="22"/>
          <w:lang w:val="fr-FR"/>
        </w:rPr>
        <w:t>-</w:t>
      </w:r>
      <w:proofErr w:type="gramStart"/>
      <w:r w:rsidRPr="0072064A">
        <w:rPr>
          <w:sz w:val="22"/>
          <w:szCs w:val="22"/>
          <w:lang w:val="fr-FR"/>
        </w:rPr>
        <w:t>Fax:</w:t>
      </w:r>
      <w:proofErr w:type="gramEnd"/>
      <w:r w:rsidRPr="0072064A">
        <w:rPr>
          <w:sz w:val="22"/>
          <w:szCs w:val="22"/>
          <w:lang w:val="fr-FR"/>
        </w:rPr>
        <w:t xml:space="preserve"> (222) 45 25 15 13</w:t>
      </w:r>
    </w:p>
    <w:p w:rsidR="000F2334" w:rsidRPr="0072064A" w:rsidRDefault="000F2334" w:rsidP="000F2334">
      <w:pPr>
        <w:tabs>
          <w:tab w:val="right" w:pos="7254"/>
        </w:tabs>
        <w:jc w:val="center"/>
        <w:rPr>
          <w:sz w:val="22"/>
          <w:szCs w:val="22"/>
          <w:lang w:val="fr-FR"/>
        </w:rPr>
      </w:pPr>
      <w:proofErr w:type="gramStart"/>
      <w:r w:rsidRPr="0072064A">
        <w:rPr>
          <w:sz w:val="22"/>
          <w:szCs w:val="22"/>
          <w:lang w:val="fr-FR"/>
        </w:rPr>
        <w:t>Téléphone:</w:t>
      </w:r>
      <w:proofErr w:type="gramEnd"/>
      <w:r w:rsidRPr="0072064A">
        <w:rPr>
          <w:sz w:val="22"/>
          <w:szCs w:val="22"/>
          <w:lang w:val="fr-FR"/>
        </w:rPr>
        <w:t xml:space="preserve"> (222) 45 25 20 63 (222) 45 29 12 03</w:t>
      </w:r>
    </w:p>
    <w:p w:rsidR="000F2334" w:rsidRPr="0072064A" w:rsidRDefault="000F2334" w:rsidP="000F2334">
      <w:pPr>
        <w:suppressAutoHyphens w:val="0"/>
        <w:overflowPunct/>
        <w:autoSpaceDE/>
        <w:autoSpaceDN/>
        <w:adjustRightInd/>
        <w:jc w:val="right"/>
        <w:textAlignment w:val="auto"/>
        <w:rPr>
          <w:lang w:val="fr-FR"/>
        </w:rPr>
      </w:pPr>
      <w:r w:rsidRPr="0072064A">
        <w:rPr>
          <w:lang w:val="fr-FR"/>
        </w:rPr>
        <w:t xml:space="preserve">Le Directeur des Projets </w:t>
      </w:r>
    </w:p>
    <w:p w:rsidR="000F2334" w:rsidRPr="0072064A" w:rsidRDefault="000F2334" w:rsidP="000F2334">
      <w:pPr>
        <w:suppressAutoHyphens w:val="0"/>
        <w:overflowPunct/>
        <w:autoSpaceDE/>
        <w:autoSpaceDN/>
        <w:adjustRightInd/>
        <w:jc w:val="right"/>
        <w:textAlignment w:val="auto"/>
        <w:rPr>
          <w:lang w:val="fr-FR"/>
        </w:rPr>
      </w:pPr>
      <w:r w:rsidRPr="0072064A">
        <w:rPr>
          <w:lang w:val="fr-FR"/>
        </w:rPr>
        <w:t>Education &amp; Formation</w:t>
      </w:r>
    </w:p>
    <w:p w:rsidR="000F2334" w:rsidRPr="000011FC" w:rsidRDefault="000F2334" w:rsidP="000F2334">
      <w:pPr>
        <w:jc w:val="center"/>
        <w:rPr>
          <w:lang w:val="fr-FR"/>
        </w:rPr>
      </w:pPr>
    </w:p>
    <w:p w:rsidR="00B70738" w:rsidRDefault="00B70738">
      <w:bookmarkStart w:id="0" w:name="_GoBack"/>
      <w:bookmarkEnd w:id="0"/>
    </w:p>
    <w:sectPr w:rsidR="00B70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87B09"/>
    <w:multiLevelType w:val="singleLevel"/>
    <w:tmpl w:val="040C0001"/>
    <w:lvl w:ilvl="0">
      <w:start w:val="1"/>
      <w:numFmt w:val="bullet"/>
      <w:lvlText w:val=""/>
      <w:lvlJc w:val="left"/>
      <w:pPr>
        <w:ind w:left="720" w:hanging="360"/>
      </w:pPr>
      <w:rPr>
        <w:rFonts w:ascii="Symbol" w:hAnsi="Symbol" w:hint="default"/>
      </w:rPr>
    </w:lvl>
  </w:abstractNum>
  <w:abstractNum w:abstractNumId="1">
    <w:nsid w:val="502447EB"/>
    <w:multiLevelType w:val="hybridMultilevel"/>
    <w:tmpl w:val="8EA26E1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4"/>
    <w:rsid w:val="000F2334"/>
    <w:rsid w:val="00B70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5B0EF-1B06-43D6-BC80-283C4C73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0F2334"/>
    <w:rPr>
      <w:color w:val="0000FF"/>
      <w:u w:val="single"/>
    </w:rPr>
  </w:style>
  <w:style w:type="paragraph" w:styleId="Paragraphedeliste">
    <w:name w:val="List Paragraph"/>
    <w:basedOn w:val="Normal"/>
    <w:link w:val="ParagraphedelisteCar"/>
    <w:uiPriority w:val="34"/>
    <w:qFormat/>
    <w:rsid w:val="000F2334"/>
    <w:pPr>
      <w:ind w:left="720"/>
      <w:contextualSpacing/>
    </w:pPr>
    <w:rPr>
      <w:lang w:val="fr-FR" w:eastAsia="fr-FR"/>
    </w:rPr>
  </w:style>
  <w:style w:type="character" w:customStyle="1" w:styleId="ParagraphedelisteCar">
    <w:name w:val="Paragraphe de liste Car"/>
    <w:link w:val="Paragraphedeliste"/>
    <w:uiPriority w:val="34"/>
    <w:rsid w:val="000F2334"/>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m@dpef.mr" TargetMode="External"/><Relationship Id="rId5" Type="http://schemas.openxmlformats.org/officeDocument/2006/relationships/hyperlink" Target="http://www.pmd.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2015-04-13T10:42:00Z</dcterms:created>
  <dcterms:modified xsi:type="dcterms:W3CDTF">2015-04-13T10:43:00Z</dcterms:modified>
</cp:coreProperties>
</file>